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D700" w14:textId="403C046D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598292F4" w14:textId="77777777" w:rsidR="00026DA4" w:rsidRP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1A1F07B2" w14:textId="59038BD1" w:rsidR="00FC1411" w:rsidRPr="008A7578" w:rsidRDefault="00FC1411" w:rsidP="00FC1411">
      <w:pPr>
        <w:tabs>
          <w:tab w:val="left" w:pos="264"/>
          <w:tab w:val="center" w:pos="4536"/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Miestna akčná </w:t>
      </w:r>
      <w:r w:rsidRPr="0096782E">
        <w:rPr>
          <w:rFonts w:cs="Times New Roman"/>
          <w:b/>
          <w:bCs/>
          <w:color w:val="000000"/>
          <w:sz w:val="24"/>
          <w:szCs w:val="24"/>
        </w:rPr>
        <w:t xml:space="preserve">skupina </w:t>
      </w:r>
      <w:r w:rsidR="0096782E" w:rsidRPr="0096782E">
        <w:rPr>
          <w:rFonts w:cs="Times New Roman"/>
          <w:b/>
          <w:iCs/>
          <w:sz w:val="24"/>
          <w:szCs w:val="24"/>
        </w:rPr>
        <w:t>MAS Gemer-Rožňava</w:t>
      </w:r>
      <w:r w:rsidRPr="0096782E">
        <w:rPr>
          <w:rFonts w:cs="Times New Roman"/>
          <w:bCs/>
          <w:i/>
          <w:sz w:val="20"/>
          <w:szCs w:val="20"/>
        </w:rPr>
        <w:t xml:space="preserve"> </w:t>
      </w:r>
    </w:p>
    <w:p w14:paraId="351B4C5E" w14:textId="72D26384" w:rsidR="002032A0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vyhlasuje výzvu na výber odborných hodnotiteľov </w:t>
      </w:r>
      <w:r w:rsid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/>
            <w:bCs/>
            <w:color w:val="000000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Content>
          <w:r w:rsidR="007E0A8D">
            <w:rPr>
              <w:rFonts w:cs="Times New Roman"/>
              <w:b/>
              <w:bCs/>
              <w:color w:val="000000"/>
            </w:rPr>
            <w:t>žiadosti o nenávratný finančný príspevok</w:t>
          </w:r>
        </w:sdtContent>
      </w:sdt>
      <w:r w:rsidR="002032A0" w:rsidRP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337708D0" w14:textId="72CBC798" w:rsidR="00FC1411" w:rsidRPr="008A7578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i/>
          <w:color w:val="44546A" w:themeColor="text2"/>
          <w:sz w:val="24"/>
          <w:szCs w:val="24"/>
        </w:rPr>
      </w:pPr>
      <w:r w:rsidRPr="008A7578">
        <w:rPr>
          <w:rFonts w:cs="Times New Roman"/>
          <w:b/>
          <w:bCs/>
          <w:sz w:val="24"/>
          <w:szCs w:val="24"/>
        </w:rPr>
        <w:t xml:space="preserve">z Programu rozvoja vidieka </w:t>
      </w:r>
      <w:r w:rsidR="00DE3A49" w:rsidRPr="008A7578">
        <w:rPr>
          <w:rFonts w:cs="Times New Roman"/>
          <w:b/>
          <w:bCs/>
          <w:sz w:val="24"/>
          <w:szCs w:val="24"/>
        </w:rPr>
        <w:t xml:space="preserve">SR </w:t>
      </w:r>
      <w:r w:rsidRPr="008A7578">
        <w:rPr>
          <w:rFonts w:cs="Times New Roman"/>
          <w:b/>
          <w:bCs/>
          <w:sz w:val="24"/>
          <w:szCs w:val="24"/>
        </w:rPr>
        <w:t>2014 – 20</w:t>
      </w:r>
      <w:r w:rsidRPr="000959F9">
        <w:rPr>
          <w:rFonts w:cs="Times New Roman"/>
          <w:b/>
          <w:bCs/>
          <w:color w:val="000000" w:themeColor="text1"/>
          <w:sz w:val="24"/>
          <w:szCs w:val="24"/>
        </w:rPr>
        <w:t>2</w:t>
      </w:r>
      <w:r w:rsidR="005D705A" w:rsidRPr="000959F9">
        <w:rPr>
          <w:rFonts w:cs="Times New Roman"/>
          <w:b/>
          <w:bCs/>
          <w:color w:val="000000" w:themeColor="text1"/>
          <w:sz w:val="24"/>
          <w:szCs w:val="24"/>
        </w:rPr>
        <w:t>2</w:t>
      </w:r>
    </w:p>
    <w:p w14:paraId="7899E289" w14:textId="530C3E30" w:rsidR="00FC1411" w:rsidRDefault="00FC1411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506724" w14:paraId="6C539B32" w14:textId="77777777" w:rsidTr="00C064D1">
        <w:tc>
          <w:tcPr>
            <w:tcW w:w="3686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5812" w:type="dxa"/>
          </w:tcPr>
          <w:p w14:paraId="794878EA" w14:textId="54C13D46" w:rsidR="00506724" w:rsidRPr="008A7578" w:rsidRDefault="00DE3A49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8A7578">
              <w:rPr>
                <w:rFonts w:cs="Times New Roman"/>
                <w:b/>
                <w:color w:val="000000" w:themeColor="text1"/>
              </w:rPr>
              <w:t xml:space="preserve">Program rozvoja vidieka SR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2014</w:t>
            </w:r>
            <w:r w:rsidR="008A7578">
              <w:rPr>
                <w:rFonts w:cs="Times New Roman"/>
                <w:b/>
                <w:color w:val="000000" w:themeColor="text1"/>
              </w:rPr>
              <w:t xml:space="preserve"> –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</w:t>
            </w:r>
            <w:r w:rsidR="00506724" w:rsidRPr="000959F9">
              <w:rPr>
                <w:rFonts w:cs="Times New Roman"/>
                <w:b/>
                <w:color w:val="000000" w:themeColor="text1"/>
              </w:rPr>
              <w:t>2</w:t>
            </w:r>
            <w:r w:rsidR="005D705A" w:rsidRPr="000959F9">
              <w:rPr>
                <w:rFonts w:cs="Times New Roman"/>
                <w:b/>
                <w:color w:val="000000" w:themeColor="text1"/>
              </w:rPr>
              <w:t>2</w:t>
            </w:r>
          </w:p>
        </w:tc>
      </w:tr>
      <w:tr w:rsidR="007E0A8D" w14:paraId="66C8039B" w14:textId="77777777" w:rsidTr="001800CA">
        <w:tc>
          <w:tcPr>
            <w:tcW w:w="3686" w:type="dxa"/>
            <w:shd w:val="clear" w:color="auto" w:fill="E2EFD9" w:themeFill="accent6" w:themeFillTint="33"/>
            <w:vAlign w:val="center"/>
          </w:tcPr>
          <w:p w14:paraId="5E75C679" w14:textId="59E2FE11" w:rsidR="007E0A8D" w:rsidRPr="00FA6D17" w:rsidRDefault="007E0A8D" w:rsidP="007E0A8D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5812" w:type="dxa"/>
          </w:tcPr>
          <w:p w14:paraId="7DFF85A9" w14:textId="77777777" w:rsidR="007E0A8D" w:rsidRPr="00B6594A" w:rsidRDefault="007E0A8D" w:rsidP="007E0A8D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B6594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Stratégia miestneho rozvoja vedeného komunitou</w:t>
            </w:r>
          </w:p>
          <w:p w14:paraId="674BECCB" w14:textId="4EB792DF" w:rsidR="007E0A8D" w:rsidRPr="000959F9" w:rsidRDefault="007E0A8D" w:rsidP="007E0A8D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color w:val="0070C0"/>
                <w:sz w:val="18"/>
                <w:szCs w:val="18"/>
              </w:rPr>
            </w:pPr>
            <w:r w:rsidRPr="00B6594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MAS Gemer-Rožňava</w:t>
            </w:r>
          </w:p>
        </w:tc>
      </w:tr>
      <w:tr w:rsidR="007E0A8D" w14:paraId="6998887C" w14:textId="77777777" w:rsidTr="001800CA">
        <w:tc>
          <w:tcPr>
            <w:tcW w:w="3686" w:type="dxa"/>
            <w:shd w:val="clear" w:color="auto" w:fill="E2EFD9" w:themeFill="accent6" w:themeFillTint="33"/>
            <w:vAlign w:val="center"/>
          </w:tcPr>
          <w:p w14:paraId="3FDE7528" w14:textId="1B3A1FCC" w:rsidR="007E0A8D" w:rsidRPr="00FA6D17" w:rsidRDefault="007E0A8D" w:rsidP="007E0A8D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5812" w:type="dxa"/>
          </w:tcPr>
          <w:p w14:paraId="5441564C" w14:textId="1CC34A13" w:rsidR="007E0A8D" w:rsidRPr="000959F9" w:rsidRDefault="007E0A8D" w:rsidP="007E0A8D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0070C0"/>
                <w:sz w:val="18"/>
                <w:szCs w:val="18"/>
              </w:rPr>
            </w:pPr>
            <w:r w:rsidRPr="00317936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MAS Gemer-Rožňava</w:t>
            </w:r>
          </w:p>
        </w:tc>
      </w:tr>
      <w:tr w:rsidR="00EE6A88" w14:paraId="2DF92F31" w14:textId="77777777" w:rsidTr="007E749D">
        <w:trPr>
          <w:trHeight w:val="310"/>
        </w:trPr>
        <w:tc>
          <w:tcPr>
            <w:tcW w:w="3686" w:type="dxa"/>
            <w:shd w:val="clear" w:color="auto" w:fill="E2EFD9" w:themeFill="accent6" w:themeFillTint="33"/>
            <w:vAlign w:val="center"/>
          </w:tcPr>
          <w:p w14:paraId="7E675875" w14:textId="6ADB81A6" w:rsidR="00EE6A88" w:rsidRDefault="004237B2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5812" w:type="dxa"/>
            <w:vAlign w:val="center"/>
          </w:tcPr>
          <w:p w14:paraId="5DB96F8C" w14:textId="7F4E3E35" w:rsidR="00EE6A88" w:rsidRPr="000959F9" w:rsidRDefault="007E0A8D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i/>
                <w:color w:val="0070C0"/>
                <w:sz w:val="18"/>
                <w:szCs w:val="18"/>
              </w:rPr>
            </w:pPr>
            <w:r w:rsidRPr="000143AA">
              <w:rPr>
                <w:rFonts w:cstheme="minorHAnsi"/>
                <w:b/>
                <w:sz w:val="18"/>
                <w:szCs w:val="18"/>
              </w:rPr>
              <w:t xml:space="preserve">Podopatrenie: </w:t>
            </w:r>
            <w:r w:rsidR="0040074A">
              <w:rPr>
                <w:rFonts w:cstheme="minorHAnsi"/>
                <w:b/>
                <w:sz w:val="18"/>
                <w:szCs w:val="18"/>
              </w:rPr>
              <w:t>6</w:t>
            </w:r>
            <w:r w:rsidRPr="000143AA">
              <w:rPr>
                <w:rFonts w:cstheme="minorHAnsi"/>
                <w:b/>
                <w:sz w:val="18"/>
                <w:szCs w:val="18"/>
              </w:rPr>
              <w:t>.</w:t>
            </w:r>
            <w:r w:rsidR="007E749D">
              <w:rPr>
                <w:rFonts w:cstheme="minorHAnsi"/>
                <w:b/>
                <w:sz w:val="18"/>
                <w:szCs w:val="18"/>
              </w:rPr>
              <w:t>4</w:t>
            </w:r>
            <w:r w:rsidRPr="000143AA">
              <w:rPr>
                <w:rFonts w:cstheme="minorHAnsi"/>
                <w:sz w:val="18"/>
                <w:szCs w:val="18"/>
              </w:rPr>
              <w:t xml:space="preserve"> – </w:t>
            </w:r>
            <w:r w:rsidR="007112AA" w:rsidRPr="007112AA">
              <w:rPr>
                <w:rFonts w:cstheme="minorHAnsi"/>
                <w:sz w:val="18"/>
                <w:szCs w:val="18"/>
              </w:rPr>
              <w:t>Podpora na investície do vytvárania a rozvoja nepoľnohospodárskych činností</w:t>
            </w:r>
          </w:p>
        </w:tc>
      </w:tr>
      <w:tr w:rsidR="00EE6A88" w14:paraId="3C932CFD" w14:textId="77777777" w:rsidTr="00707D82">
        <w:trPr>
          <w:trHeight w:val="347"/>
        </w:trPr>
        <w:tc>
          <w:tcPr>
            <w:tcW w:w="3686" w:type="dxa"/>
            <w:shd w:val="clear" w:color="auto" w:fill="E2EFD9" w:themeFill="accent6" w:themeFillTint="33"/>
            <w:vAlign w:val="center"/>
          </w:tcPr>
          <w:p w14:paraId="38ED395B" w14:textId="787C0399" w:rsidR="00EE6A88" w:rsidRDefault="00EE6A88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</w:t>
            </w:r>
            <w:proofErr w:type="spellStart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PRV SR </w:t>
            </w:r>
            <w:r w:rsidR="00C064D1"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2014 </w:t>
            </w:r>
            <w:r w:rsidRPr="000959F9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– 202</w:t>
            </w:r>
            <w:r w:rsidR="003733A0" w:rsidRPr="000959F9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12" w:type="dxa"/>
            <w:vAlign w:val="center"/>
          </w:tcPr>
          <w:p w14:paraId="7FBE24B5" w14:textId="04985927" w:rsidR="00EE6A88" w:rsidRPr="000959F9" w:rsidRDefault="007112AA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i/>
                <w:color w:val="0070C0"/>
                <w:sz w:val="18"/>
                <w:szCs w:val="18"/>
              </w:rPr>
            </w:pPr>
            <w:r w:rsidRPr="000143AA">
              <w:rPr>
                <w:rFonts w:cstheme="minorHAnsi"/>
                <w:b/>
                <w:sz w:val="18"/>
                <w:szCs w:val="18"/>
              </w:rPr>
              <w:t xml:space="preserve">Podopatrenie: </w:t>
            </w:r>
            <w:r w:rsidR="0040074A">
              <w:rPr>
                <w:rFonts w:cstheme="minorHAnsi"/>
                <w:b/>
                <w:sz w:val="18"/>
                <w:szCs w:val="18"/>
              </w:rPr>
              <w:t>6</w:t>
            </w:r>
            <w:r w:rsidRPr="000143AA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0143AA">
              <w:rPr>
                <w:rFonts w:cstheme="minorHAnsi"/>
                <w:sz w:val="18"/>
                <w:szCs w:val="18"/>
              </w:rPr>
              <w:t xml:space="preserve"> – </w:t>
            </w:r>
            <w:r w:rsidRPr="007112AA">
              <w:rPr>
                <w:rFonts w:cstheme="minorHAnsi"/>
                <w:sz w:val="18"/>
                <w:szCs w:val="18"/>
              </w:rPr>
              <w:t>Podpora na investície do vytvárania a rozvoja nepoľnohospodárskych činností</w:t>
            </w:r>
          </w:p>
        </w:tc>
      </w:tr>
      <w:tr w:rsidR="004347C6" w14:paraId="005727DD" w14:textId="77777777" w:rsidTr="000959F9">
        <w:trPr>
          <w:trHeight w:val="629"/>
        </w:trPr>
        <w:tc>
          <w:tcPr>
            <w:tcW w:w="3686" w:type="dxa"/>
            <w:shd w:val="clear" w:color="auto" w:fill="E2EFD9" w:themeFill="accent6" w:themeFillTint="33"/>
            <w:vAlign w:val="center"/>
          </w:tcPr>
          <w:p w14:paraId="5DC19035" w14:textId="6BBC227D" w:rsidR="004347C6" w:rsidRPr="00FA6D17" w:rsidRDefault="005B3B94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5812" w:type="dxa"/>
            <w:vAlign w:val="center"/>
          </w:tcPr>
          <w:p w14:paraId="65C637CA" w14:textId="627D9B51" w:rsidR="004347C6" w:rsidRPr="007E0A8D" w:rsidRDefault="007E0A8D" w:rsidP="00A34A2C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bCs/>
                <w:iCs/>
                <w:sz w:val="18"/>
                <w:szCs w:val="18"/>
              </w:rPr>
            </w:pPr>
            <w:proofErr w:type="spellStart"/>
            <w:r w:rsidRPr="007E0A8D">
              <w:rPr>
                <w:rFonts w:cs="Times New Roman"/>
                <w:b/>
                <w:bCs/>
                <w:iCs/>
                <w:sz w:val="18"/>
                <w:szCs w:val="18"/>
              </w:rPr>
              <w:t>Gy</w:t>
            </w:r>
            <w:r w:rsidRPr="007E0A8D">
              <w:rPr>
                <w:rFonts w:cstheme="minorHAnsi"/>
                <w:b/>
                <w:bCs/>
                <w:iCs/>
                <w:sz w:val="18"/>
                <w:szCs w:val="18"/>
              </w:rPr>
              <w:t>örgy</w:t>
            </w:r>
            <w:proofErr w:type="spellEnd"/>
            <w:r w:rsidRPr="007E0A8D">
              <w:rPr>
                <w:rFonts w:cstheme="minorHAnsi"/>
                <w:b/>
                <w:bCs/>
                <w:iCs/>
                <w:sz w:val="18"/>
                <w:szCs w:val="18"/>
              </w:rPr>
              <w:t xml:space="preserve"> Nagy</w:t>
            </w:r>
          </w:p>
        </w:tc>
      </w:tr>
      <w:tr w:rsidR="004347C6" w14:paraId="5BC97EA2" w14:textId="77777777" w:rsidTr="000959F9">
        <w:trPr>
          <w:trHeight w:val="553"/>
        </w:trPr>
        <w:tc>
          <w:tcPr>
            <w:tcW w:w="3686" w:type="dxa"/>
            <w:shd w:val="clear" w:color="auto" w:fill="E2EFD9" w:themeFill="accent6" w:themeFillTint="33"/>
            <w:vAlign w:val="center"/>
          </w:tcPr>
          <w:p w14:paraId="671EAAB5" w14:textId="0232FCC2" w:rsidR="004347C6" w:rsidRPr="00FA6D17" w:rsidRDefault="005B3B94" w:rsidP="00C064D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5812" w:type="dxa"/>
            <w:vAlign w:val="center"/>
          </w:tcPr>
          <w:p w14:paraId="1E87D37F" w14:textId="7E82039A" w:rsidR="0088166B" w:rsidRPr="0088166B" w:rsidRDefault="007C7D58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cs="Times New Roman"/>
                <w:b/>
                <w:bCs/>
                <w:iCs/>
                <w:sz w:val="18"/>
                <w:szCs w:val="18"/>
              </w:rPr>
              <w:t>30.10.2023</w:t>
            </w:r>
          </w:p>
        </w:tc>
      </w:tr>
    </w:tbl>
    <w:p w14:paraId="17BAA762" w14:textId="6EB41C50" w:rsidR="00506724" w:rsidRDefault="00506724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F617086" w14:textId="44E5347D" w:rsidR="004347C6" w:rsidRDefault="004347C6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5B3B94">
        <w:rPr>
          <w:color w:val="000000" w:themeColor="text1"/>
        </w:rPr>
        <w:t xml:space="preserve">Miestna akčná skupina </w:t>
      </w:r>
      <w:r w:rsidR="007E0A8D">
        <w:rPr>
          <w:rFonts w:cs="Arial"/>
          <w:b/>
          <w:bCs/>
          <w:i/>
        </w:rPr>
        <w:t>Gemer-Rožňava</w:t>
      </w:r>
      <w:r w:rsidR="00DF273D" w:rsidRPr="007E0A8D">
        <w:rPr>
          <w:rFonts w:cs="Arial"/>
          <w:i/>
        </w:rPr>
        <w:t xml:space="preserve"> </w:t>
      </w:r>
      <w:r w:rsidR="00DF273D" w:rsidRPr="005B3B94">
        <w:rPr>
          <w:color w:val="000000" w:themeColor="text1"/>
        </w:rPr>
        <w:t>(ďalej len „MAS“)</w:t>
      </w:r>
      <w:r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>v rámci implementácie stratégie miestneho rozvoja vedeného komunitou</w:t>
      </w:r>
      <w:r w:rsidR="007E0A8D">
        <w:rPr>
          <w:color w:val="000000" w:themeColor="text1"/>
        </w:rPr>
        <w:t>:</w:t>
      </w:r>
      <w:r w:rsidR="00773E35" w:rsidRPr="005B3B94">
        <w:rPr>
          <w:color w:val="000000" w:themeColor="text1"/>
        </w:rPr>
        <w:t xml:space="preserve"> </w:t>
      </w:r>
      <w:r w:rsidR="007E0A8D" w:rsidRPr="00FD1675">
        <w:rPr>
          <w:b/>
          <w:i/>
          <w:color w:val="000000" w:themeColor="text1"/>
        </w:rPr>
        <w:t>Stratégia miestneho rozvoja vedeného komunitou MAS Gemer-Rožňava</w:t>
      </w:r>
      <w:r w:rsidR="007E0A8D" w:rsidRPr="005B3B94">
        <w:rPr>
          <w:color w:val="000000" w:themeColor="text1"/>
        </w:rPr>
        <w:t xml:space="preserve"> </w:t>
      </w:r>
      <w:r w:rsidR="00AB1D96">
        <w:rPr>
          <w:color w:val="000000" w:themeColor="text1"/>
        </w:rPr>
        <w:t>(</w:t>
      </w:r>
      <w:r w:rsidR="00773E35" w:rsidRPr="005B3B94">
        <w:rPr>
          <w:color w:val="000000" w:themeColor="text1"/>
        </w:rPr>
        <w:t xml:space="preserve">ďalej len „stratégia CLLD“) </w:t>
      </w:r>
      <w:r w:rsidR="004B3DCE" w:rsidRPr="005B3B94">
        <w:rPr>
          <w:color w:val="000000" w:themeColor="text1"/>
        </w:rPr>
        <w:t>pre Program rozvoja vidieka SR 2014 - 20</w:t>
      </w:r>
      <w:r w:rsidR="004B3DCE" w:rsidRPr="00C064D1">
        <w:rPr>
          <w:color w:val="000000" w:themeColor="text1"/>
        </w:rPr>
        <w:t>2</w:t>
      </w:r>
      <w:r w:rsidR="005D705A" w:rsidRPr="000959F9">
        <w:rPr>
          <w:color w:val="000000" w:themeColor="text1"/>
        </w:rPr>
        <w:t>2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2E0A563C" w14:textId="77777777" w:rsidR="005B3B94" w:rsidRP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5F6D68C9" w14:textId="53A18F0E" w:rsidR="004347C6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</w:t>
      </w:r>
      <w:r w:rsidR="004347C6" w:rsidRPr="00787EEA"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yhlasuje</w:t>
      </w:r>
    </w:p>
    <w:p w14:paraId="61F90109" w14:textId="77777777" w:rsidR="00026DA4" w:rsidRPr="00787EEA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5BEC66FC" w14:textId="5C12C959" w:rsidR="004347C6" w:rsidRDefault="00000000" w:rsidP="00026DA4">
      <w:pPr>
        <w:tabs>
          <w:tab w:val="left" w:pos="1701"/>
        </w:tabs>
        <w:spacing w:after="0" w:line="240" w:lineRule="auto"/>
        <w:jc w:val="center"/>
        <w:rPr>
          <w:rStyle w:val="Vrazn"/>
          <w:color w:val="0072BC"/>
          <w:sz w:val="28"/>
          <w:szCs w:val="28"/>
        </w:rPr>
      </w:pPr>
      <w:hyperlink r:id="rId8" w:tooltip="Výzva na výber OH DOP - MSP (PO 3,4)_aktualizácia č. 2.pdf" w:history="1">
        <w:r w:rsidR="004347C6" w:rsidRPr="00026DA4">
          <w:rPr>
            <w:rStyle w:val="Vrazn"/>
            <w:color w:val="000000" w:themeColor="text1"/>
            <w:sz w:val="28"/>
            <w:szCs w:val="28"/>
          </w:rPr>
          <w:t>Výzvu</w:t>
        </w:r>
        <w:r w:rsidR="005F149F">
          <w:rPr>
            <w:rStyle w:val="Vrazn"/>
            <w:color w:val="000000" w:themeColor="text1"/>
            <w:sz w:val="28"/>
            <w:szCs w:val="28"/>
          </w:rPr>
          <w:t xml:space="preserve"> č.</w:t>
        </w:r>
        <w:r w:rsidR="005F149F" w:rsidRPr="00AB1D96">
          <w:rPr>
            <w:rStyle w:val="Vrazn"/>
            <w:color w:val="000000" w:themeColor="text1"/>
            <w:sz w:val="28"/>
            <w:szCs w:val="28"/>
          </w:rPr>
          <w:t xml:space="preserve"> </w:t>
        </w:r>
        <w:r w:rsidR="00AB1D96" w:rsidRPr="00AB1D96">
          <w:rPr>
            <w:rStyle w:val="Vrazn"/>
            <w:bCs w:val="0"/>
            <w:iCs/>
            <w:sz w:val="28"/>
            <w:szCs w:val="28"/>
          </w:rPr>
          <w:t>MAS_069/</w:t>
        </w:r>
        <w:r w:rsidR="007C7D58">
          <w:rPr>
            <w:rStyle w:val="Vrazn"/>
            <w:bCs w:val="0"/>
            <w:iCs/>
            <w:sz w:val="28"/>
            <w:szCs w:val="28"/>
          </w:rPr>
          <w:t>6</w:t>
        </w:r>
        <w:r w:rsidR="00AB1D96" w:rsidRPr="00AB1D96">
          <w:rPr>
            <w:rStyle w:val="Vrazn"/>
            <w:bCs w:val="0"/>
            <w:iCs/>
            <w:sz w:val="28"/>
            <w:szCs w:val="28"/>
          </w:rPr>
          <w:t>.</w:t>
        </w:r>
        <w:r w:rsidR="00707D82">
          <w:rPr>
            <w:rStyle w:val="Vrazn"/>
            <w:bCs w:val="0"/>
            <w:iCs/>
            <w:sz w:val="28"/>
            <w:szCs w:val="28"/>
          </w:rPr>
          <w:t>4</w:t>
        </w:r>
        <w:r w:rsidR="00AB1D96">
          <w:rPr>
            <w:rStyle w:val="Vrazn"/>
            <w:bCs w:val="0"/>
            <w:iCs/>
            <w:sz w:val="20"/>
            <w:szCs w:val="20"/>
          </w:rPr>
          <w:t xml:space="preserve"> </w:t>
        </w:r>
        <w:r w:rsidR="004347C6" w:rsidRPr="00026DA4">
          <w:rPr>
            <w:rStyle w:val="Vrazn"/>
            <w:color w:val="000000" w:themeColor="text1"/>
            <w:sz w:val="28"/>
            <w:szCs w:val="28"/>
          </w:rPr>
          <w:t>na výber odborných hodnotiteľov</w:t>
        </w:r>
        <w:r w:rsidR="00F32AF9" w:rsidRPr="00026DA4">
          <w:rPr>
            <w:rStyle w:val="Vrazn"/>
            <w:color w:val="000000" w:themeColor="text1"/>
            <w:sz w:val="28"/>
            <w:szCs w:val="28"/>
          </w:rPr>
          <w:t xml:space="preserve"> </w:t>
        </w:r>
        <w:r w:rsidR="00FF3E10">
          <w:rPr>
            <w:rStyle w:val="Vraz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b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Content>
            <w:r w:rsidR="00AB1D96" w:rsidRPr="00AB1D96">
              <w:rPr>
                <w:b/>
              </w:rPr>
              <w:t>žiadosti o nenávratný finančný príspevok</w:t>
            </w:r>
          </w:sdtContent>
        </w:sdt>
        <w:r w:rsidR="00CA7169">
          <w:rPr>
            <w:color w:val="000000" w:themeColor="text1"/>
            <w:sz w:val="28"/>
            <w:szCs w:val="28"/>
          </w:rPr>
          <w:t xml:space="preserve"> (ďalej len „výzva </w:t>
        </w:r>
        <w:r w:rsidR="00215C06">
          <w:rPr>
            <w:color w:val="000000" w:themeColor="text1"/>
            <w:sz w:val="28"/>
            <w:szCs w:val="28"/>
          </w:rPr>
          <w:t xml:space="preserve">na výber </w:t>
        </w:r>
        <w:r w:rsidR="00CA7169">
          <w:rPr>
            <w:color w:val="000000" w:themeColor="text1"/>
            <w:sz w:val="28"/>
            <w:szCs w:val="28"/>
          </w:rPr>
          <w:t xml:space="preserve">OH“) </w:t>
        </w:r>
        <w:r w:rsidR="004347C6" w:rsidRPr="00026DA4">
          <w:rPr>
            <w:rStyle w:val="Vrazn"/>
            <w:color w:val="0072BC"/>
            <w:sz w:val="28"/>
            <w:szCs w:val="28"/>
          </w:rPr>
          <w:t xml:space="preserve"> </w:t>
        </w:r>
      </w:hyperlink>
    </w:p>
    <w:p w14:paraId="46741F54" w14:textId="77777777" w:rsidR="009643C8" w:rsidRDefault="009643C8" w:rsidP="00026DA4">
      <w:pPr>
        <w:tabs>
          <w:tab w:val="left" w:pos="1701"/>
        </w:tabs>
        <w:spacing w:after="0" w:line="240" w:lineRule="auto"/>
        <w:jc w:val="center"/>
        <w:rPr>
          <w:rStyle w:val="Vrazn"/>
          <w:color w:val="0072BC"/>
          <w:sz w:val="28"/>
          <w:szCs w:val="28"/>
        </w:rPr>
      </w:pPr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699118EC" w:rsidR="004347C6" w:rsidRPr="0048034B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6C1D8FDD" w14:textId="77777777" w:rsidR="00026DA4" w:rsidRDefault="00026DA4" w:rsidP="00026DA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14:paraId="7B157395" w14:textId="587CDFF2" w:rsidR="009643C8" w:rsidRPr="003B32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Dátum vyhlásenia výzvy na výber O</w:t>
      </w:r>
      <w:r w:rsidRPr="00AB1D96">
        <w:rPr>
          <w:rFonts w:cstheme="minorHAnsi"/>
          <w:b/>
          <w:bCs/>
          <w:lang w:eastAsia="sk-SK"/>
        </w:rPr>
        <w:t>H:</w:t>
      </w:r>
      <w:r w:rsidRPr="00AB1D96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C7D58">
        <w:rPr>
          <w:rFonts w:cstheme="minorHAnsi"/>
          <w:b/>
          <w:bCs/>
          <w:sz w:val="24"/>
          <w:szCs w:val="24"/>
          <w:lang w:eastAsia="sk-SK"/>
        </w:rPr>
        <w:t>6.11.2023</w:t>
      </w:r>
    </w:p>
    <w:p w14:paraId="75F5CF8B" w14:textId="77777777" w:rsidR="006C444C" w:rsidRPr="009643C8" w:rsidRDefault="006C444C" w:rsidP="006C444C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6FAE71D" w14:textId="42723E40" w:rsidR="00035888" w:rsidRDefault="006C444C" w:rsidP="003B32C8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Typ</w:t>
      </w:r>
      <w:r w:rsidR="00035888">
        <w:rPr>
          <w:rFonts w:cstheme="minorHAnsi"/>
          <w:b/>
          <w:bCs/>
          <w:szCs w:val="19"/>
          <w:lang w:eastAsia="sk-SK"/>
        </w:rPr>
        <w:t xml:space="preserve"> výzvy:</w:t>
      </w:r>
      <w:r>
        <w:rPr>
          <w:rStyle w:val="Odkaznapoznmkupodiarou"/>
          <w:rFonts w:cstheme="minorHAnsi"/>
          <w:b/>
          <w:bCs/>
          <w:szCs w:val="19"/>
          <w:lang w:eastAsia="sk-SK"/>
        </w:rPr>
        <w:footnoteReference w:id="1"/>
      </w:r>
      <w:r w:rsidR="00035888">
        <w:rPr>
          <w:rFonts w:cstheme="minorHAnsi"/>
          <w:b/>
          <w:bCs/>
          <w:szCs w:val="19"/>
          <w:lang w:eastAsia="sk-SK"/>
        </w:rPr>
        <w:t xml:space="preserve">  uzavretá výzva </w:t>
      </w:r>
      <w:r w:rsidR="00035888" w:rsidRPr="002340CE">
        <w:rPr>
          <w:rFonts w:cstheme="minorHAnsi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035888" w:rsidRPr="002340CE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="00035888" w:rsidRPr="002340CE">
        <w:rPr>
          <w:rFonts w:cstheme="minorHAnsi"/>
        </w:rPr>
        <w:fldChar w:fldCharType="end"/>
      </w:r>
    </w:p>
    <w:p w14:paraId="4AEFB605" w14:textId="5F74601A" w:rsidR="009643C8" w:rsidRPr="0020056D" w:rsidRDefault="00035888" w:rsidP="003B32C8">
      <w:pPr>
        <w:spacing w:after="0" w:line="240" w:lineRule="auto"/>
        <w:ind w:left="567" w:hanging="567"/>
        <w:jc w:val="both"/>
        <w:rPr>
          <w:rFonts w:cstheme="minorHAnsi"/>
          <w:b/>
          <w:bCs/>
          <w:iCs/>
          <w:sz w:val="24"/>
          <w:szCs w:val="24"/>
          <w:lang w:eastAsia="sk-SK"/>
        </w:rPr>
      </w:pPr>
      <w:r w:rsidRPr="003B32C8">
        <w:rPr>
          <w:rFonts w:cstheme="minorHAnsi"/>
          <w:bCs/>
          <w:szCs w:val="19"/>
          <w:lang w:eastAsia="sk-SK"/>
        </w:rPr>
        <w:lastRenderedPageBreak/>
        <w:t xml:space="preserve">1.2.1  </w:t>
      </w:r>
      <w:r w:rsidR="009643C8" w:rsidRPr="003B32C8">
        <w:rPr>
          <w:rFonts w:cstheme="minorHAnsi"/>
          <w:bCs/>
          <w:szCs w:val="19"/>
          <w:lang w:eastAsia="sk-SK"/>
        </w:rPr>
        <w:t>Termín uzávierky prijímania žiadostí o zaradenie do zoznamu odborných  hodnotiteľov:</w:t>
      </w:r>
      <w:r w:rsidR="009643C8" w:rsidRPr="00035888">
        <w:rPr>
          <w:rFonts w:cstheme="minorHAnsi"/>
          <w:b/>
          <w:bCs/>
          <w:szCs w:val="19"/>
          <w:lang w:eastAsia="sk-SK"/>
        </w:rPr>
        <w:t xml:space="preserve"> </w:t>
      </w:r>
      <w:r w:rsidR="007C7D58">
        <w:rPr>
          <w:rFonts w:cs="Arial"/>
          <w:b/>
          <w:bCs/>
          <w:iCs/>
          <w:sz w:val="24"/>
          <w:szCs w:val="24"/>
        </w:rPr>
        <w:t>30.11.2023</w:t>
      </w:r>
    </w:p>
    <w:p w14:paraId="27DFC610" w14:textId="3593820F" w:rsidR="000A0FE1" w:rsidRDefault="006C444C" w:rsidP="003B32C8">
      <w:pPr>
        <w:spacing w:after="0" w:line="240" w:lineRule="auto"/>
        <w:jc w:val="both"/>
        <w:rPr>
          <w:rFonts w:cs="Arial"/>
          <w:i/>
          <w:color w:val="0070C0"/>
          <w:sz w:val="20"/>
          <w:szCs w:val="20"/>
        </w:rPr>
      </w:pPr>
      <w:r w:rsidRPr="003B32C8">
        <w:rPr>
          <w:rFonts w:cstheme="minorHAnsi"/>
          <w:bCs/>
          <w:szCs w:val="19"/>
          <w:lang w:eastAsia="sk-SK"/>
        </w:rPr>
        <w:t xml:space="preserve">1.2.2  </w:t>
      </w:r>
      <w:r w:rsidR="009643C8" w:rsidRPr="003B32C8">
        <w:rPr>
          <w:rFonts w:cstheme="minorHAnsi"/>
          <w:bCs/>
          <w:szCs w:val="19"/>
          <w:lang w:eastAsia="sk-SK"/>
        </w:rPr>
        <w:t>Výber odborných hodnotiteľov sa uskutoční do:</w:t>
      </w:r>
      <w:r w:rsidR="009643C8" w:rsidRPr="003B32C8">
        <w:rPr>
          <w:rFonts w:cstheme="minorHAnsi"/>
          <w:b/>
          <w:bCs/>
          <w:szCs w:val="19"/>
          <w:lang w:eastAsia="sk-SK"/>
        </w:rPr>
        <w:t xml:space="preserve"> </w:t>
      </w:r>
      <w:r w:rsidR="007C7D58">
        <w:rPr>
          <w:rFonts w:cs="Arial"/>
          <w:b/>
          <w:bCs/>
          <w:iCs/>
          <w:sz w:val="24"/>
          <w:szCs w:val="24"/>
        </w:rPr>
        <w:t>4.12.2023</w:t>
      </w:r>
    </w:p>
    <w:p w14:paraId="238A035D" w14:textId="77777777" w:rsidR="006C444C" w:rsidRPr="003B32C8" w:rsidRDefault="006C444C" w:rsidP="003B32C8">
      <w:pPr>
        <w:spacing w:after="0" w:line="240" w:lineRule="auto"/>
        <w:jc w:val="both"/>
        <w:rPr>
          <w:rFonts w:cstheme="minorHAnsi"/>
          <w:b/>
          <w:bCs/>
          <w:szCs w:val="19"/>
          <w:lang w:eastAsia="sk-SK"/>
        </w:rPr>
      </w:pPr>
    </w:p>
    <w:p w14:paraId="3780C232" w14:textId="77777777" w:rsidR="009643C8" w:rsidRPr="0020056D" w:rsidRDefault="009643C8" w:rsidP="0020056D">
      <w:pPr>
        <w:spacing w:before="120" w:after="120" w:line="288" w:lineRule="auto"/>
        <w:jc w:val="both"/>
        <w:rPr>
          <w:rFonts w:cstheme="minorHAnsi"/>
          <w:b/>
          <w:bCs/>
          <w:szCs w:val="19"/>
          <w:lang w:eastAsia="sk-SK"/>
        </w:rPr>
      </w:pPr>
    </w:p>
    <w:p w14:paraId="2D32DCBF" w14:textId="7A71AE59" w:rsidR="00026DA4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7EC94511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>preukázať 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a následne výpisom z registra trestov nie starším ako 3 mesiace v prípade oznámenia o zaradení do zoznamu odborných hodnotiteľov, najneskôr v deň začatia odborného hodnotenia, na ktoré bol odborný hodnotiteľ vybraný.</w:t>
      </w:r>
    </w:p>
    <w:p w14:paraId="7DF91F76" w14:textId="7F24B53B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3C7D8A88" w14:textId="2CF78B83" w:rsidR="00805173" w:rsidRPr="0005569A" w:rsidRDefault="00805173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A06DB9">
        <w:rPr>
          <w:color w:val="000000" w:themeColor="text1"/>
        </w:rPr>
        <w:t xml:space="preserve"> – </w:t>
      </w:r>
      <w:r w:rsidR="00A06DB9" w:rsidRPr="009353BD">
        <w:rPr>
          <w:b/>
          <w:bCs/>
          <w:i/>
          <w:color w:val="000000" w:themeColor="text1"/>
          <w:sz w:val="20"/>
          <w:szCs w:val="20"/>
        </w:rPr>
        <w:t>nerelevantné</w:t>
      </w:r>
      <w:r w:rsidR="00A06DB9">
        <w:rPr>
          <w:b/>
          <w:bCs/>
          <w:i/>
          <w:color w:val="000000" w:themeColor="text1"/>
          <w:sz w:val="20"/>
          <w:szCs w:val="20"/>
        </w:rPr>
        <w:t>.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3DA242C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</w:t>
      </w:r>
      <w:r w:rsidR="00A72E16">
        <w:rPr>
          <w:rFonts w:eastAsia="Times New Roman" w:cs="Times New Roman"/>
          <w:b/>
          <w:bCs/>
          <w:lang w:eastAsia="sk-SK"/>
        </w:rPr>
        <w:t xml:space="preserve">, </w:t>
      </w:r>
      <w:r w:rsidR="009C1D73">
        <w:rPr>
          <w:rFonts w:eastAsia="Times New Roman" w:cs="Times New Roman"/>
          <w:b/>
          <w:bCs/>
          <w:lang w:eastAsia="sk-SK"/>
        </w:rPr>
        <w:t>druhého</w:t>
      </w:r>
      <w:r w:rsidR="00A72E16">
        <w:rPr>
          <w:rFonts w:eastAsia="Times New Roman" w:cs="Times New Roman"/>
          <w:b/>
          <w:bCs/>
          <w:lang w:eastAsia="sk-SK"/>
        </w:rPr>
        <w:t xml:space="preserve">, alebo tretieho </w:t>
      </w:r>
      <w:r w:rsidR="009C1D73">
        <w:rPr>
          <w:rFonts w:eastAsia="Times New Roman" w:cs="Times New Roman"/>
          <w:b/>
          <w:bCs/>
          <w:lang w:eastAsia="sk-SK"/>
        </w:rPr>
        <w:t>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07E63BDD" w14:textId="2E77E45F" w:rsidR="00707D82" w:rsidRPr="00707D82" w:rsidRDefault="00376805" w:rsidP="00902C72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707D82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707D82">
        <w:rPr>
          <w:rFonts w:eastAsia="Times New Roman" w:cs="Times New Roman"/>
          <w:b/>
          <w:bCs/>
          <w:lang w:eastAsia="sk-SK"/>
        </w:rPr>
        <w:t>2</w:t>
      </w:r>
      <w:r w:rsidRPr="00707D82">
        <w:rPr>
          <w:rFonts w:eastAsia="Times New Roman" w:cs="Times New Roman"/>
          <w:b/>
          <w:bCs/>
          <w:lang w:eastAsia="sk-SK"/>
        </w:rPr>
        <w:t> roky praxe </w:t>
      </w:r>
      <w:r w:rsidRPr="00707D82">
        <w:rPr>
          <w:rFonts w:eastAsia="Times New Roman" w:cs="Times New Roman"/>
          <w:bCs/>
          <w:lang w:eastAsia="sk-SK"/>
        </w:rPr>
        <w:t xml:space="preserve"> </w:t>
      </w:r>
      <w:r w:rsidR="004E1951" w:rsidRPr="00707D82">
        <w:rPr>
          <w:rFonts w:eastAsia="Times New Roman" w:cs="Times New Roman"/>
          <w:bCs/>
          <w:lang w:eastAsia="sk-SK"/>
        </w:rPr>
        <w:t>z oblasti, na ktoré je hodnotenie zamerané</w:t>
      </w:r>
      <w:r w:rsidR="007E1C39" w:rsidRPr="00707D82">
        <w:rPr>
          <w:rFonts w:eastAsia="Times New Roman" w:cs="Times New Roman"/>
          <w:bCs/>
          <w:lang w:eastAsia="sk-SK"/>
        </w:rPr>
        <w:t>:</w:t>
      </w:r>
      <w:r w:rsidR="004E1951" w:rsidRPr="00707D82">
        <w:rPr>
          <w:rFonts w:eastAsia="Times New Roman" w:cs="Times New Roman"/>
          <w:bCs/>
          <w:sz w:val="28"/>
          <w:szCs w:val="28"/>
          <w:lang w:eastAsia="sk-SK"/>
        </w:rPr>
        <w:t xml:space="preserve"> </w:t>
      </w:r>
      <w:r w:rsidR="00707D82" w:rsidRPr="00707D82">
        <w:rPr>
          <w:rFonts w:cstheme="minorHAnsi"/>
          <w:b/>
        </w:rPr>
        <w:t xml:space="preserve">Podopatrenie: </w:t>
      </w:r>
      <w:r w:rsidR="0040074A">
        <w:rPr>
          <w:rFonts w:cstheme="minorHAnsi"/>
          <w:b/>
        </w:rPr>
        <w:t>6</w:t>
      </w:r>
      <w:r w:rsidR="00707D82" w:rsidRPr="00707D82">
        <w:rPr>
          <w:rFonts w:cstheme="minorHAnsi"/>
          <w:b/>
        </w:rPr>
        <w:t>.4</w:t>
      </w:r>
      <w:r w:rsidR="00707D82" w:rsidRPr="00707D82">
        <w:rPr>
          <w:rFonts w:cstheme="minorHAnsi"/>
        </w:rPr>
        <w:t xml:space="preserve"> – </w:t>
      </w:r>
      <w:r w:rsidR="007C7D58" w:rsidRPr="007C7D58">
        <w:rPr>
          <w:rFonts w:cstheme="minorHAnsi"/>
        </w:rPr>
        <w:t>Podpora na investície do vytvárania a rozvoja nepoľnohospodárskych činností</w:t>
      </w:r>
    </w:p>
    <w:p w14:paraId="0F88FA85" w14:textId="6276F01C" w:rsidR="0005569A" w:rsidRPr="00707D82" w:rsidRDefault="004E1951" w:rsidP="00707D82">
      <w:pPr>
        <w:pStyle w:val="Odsekzoznamu"/>
        <w:keepNext/>
        <w:spacing w:after="0" w:line="240" w:lineRule="auto"/>
        <w:ind w:left="851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707D82">
        <w:rPr>
          <w:color w:val="000000" w:themeColor="text1"/>
        </w:rPr>
        <w:t>alebo</w:t>
      </w:r>
      <w:r w:rsidR="004A4E89" w:rsidRPr="00707D82">
        <w:rPr>
          <w:color w:val="000000" w:themeColor="text1"/>
        </w:rPr>
        <w:t xml:space="preserve"> </w:t>
      </w:r>
      <w:r w:rsidR="00172735" w:rsidRPr="00707D82">
        <w:rPr>
          <w:b/>
          <w:color w:val="000000" w:themeColor="text1"/>
        </w:rPr>
        <w:t>minimálne 2 roky praxe</w:t>
      </w:r>
      <w:r w:rsidR="00172735" w:rsidRPr="00707D82">
        <w:rPr>
          <w:color w:val="000000" w:themeColor="text1"/>
        </w:rPr>
        <w:t xml:space="preserve"> v oblasti tvorby a </w:t>
      </w:r>
      <w:r w:rsidR="00C525A5" w:rsidRPr="00707D82">
        <w:rPr>
          <w:color w:val="000000" w:themeColor="text1"/>
        </w:rPr>
        <w:t xml:space="preserve">riadenia projektov z EÚ fondov: </w:t>
      </w:r>
      <w:r w:rsidR="00BD61C6" w:rsidRPr="00707D82">
        <w:rPr>
          <w:color w:val="000000" w:themeColor="text1"/>
        </w:rPr>
        <w:t xml:space="preserve"> </w:t>
      </w:r>
      <w:r w:rsidR="00BD61C6" w:rsidRPr="00707D82">
        <w:rPr>
          <w:rFonts w:eastAsia="Times New Roman" w:cs="Times New Roman"/>
          <w:bCs/>
          <w:lang w:eastAsia="sk-SK"/>
        </w:rPr>
        <w:t>uchádzač predkladá doklady v zmysle bodov 3.3, 3.4  a 3.6 tejto výzvy na výber OH,</w:t>
      </w:r>
    </w:p>
    <w:p w14:paraId="7DE7FDC3" w14:textId="4BE16CF5" w:rsidR="004E1951" w:rsidRPr="0005569A" w:rsidRDefault="004E1951" w:rsidP="004E195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>
        <w:rPr>
          <w:i/>
          <w:color w:val="000000" w:themeColor="text1"/>
          <w:sz w:val="20"/>
          <w:szCs w:val="20"/>
        </w:rPr>
        <w:t xml:space="preserve"> </w:t>
      </w:r>
      <w:r w:rsidR="00A06DB9">
        <w:rPr>
          <w:color w:val="000000" w:themeColor="text1"/>
        </w:rPr>
        <w:t xml:space="preserve">– </w:t>
      </w:r>
      <w:r w:rsidR="00A06DB9" w:rsidRPr="009353BD">
        <w:rPr>
          <w:b/>
          <w:bCs/>
          <w:i/>
          <w:color w:val="000000" w:themeColor="text1"/>
          <w:sz w:val="20"/>
          <w:szCs w:val="20"/>
        </w:rPr>
        <w:t>nerelevantné</w:t>
      </w:r>
      <w:r w:rsidR="00A06DB9">
        <w:rPr>
          <w:b/>
          <w:bCs/>
          <w:i/>
          <w:color w:val="000000" w:themeColor="text1"/>
          <w:sz w:val="20"/>
          <w:szCs w:val="20"/>
        </w:rPr>
        <w:t>.</w:t>
      </w:r>
    </w:p>
    <w:p w14:paraId="66CFC650" w14:textId="07EFC2E1" w:rsidR="001E72A8" w:rsidRPr="00026DA4" w:rsidRDefault="001E72A8" w:rsidP="005B3B94">
      <w:pPr>
        <w:widowControl w:val="0"/>
        <w:tabs>
          <w:tab w:val="left" w:pos="839"/>
        </w:tabs>
        <w:spacing w:after="0" w:line="240" w:lineRule="auto"/>
        <w:ind w:right="113"/>
        <w:jc w:val="both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1C8F02CE" w:rsidR="004E1951" w:rsidRPr="000959F9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959F9">
        <w:rPr>
          <w:rFonts w:cs="Times New Roman"/>
          <w:color w:val="000000" w:themeColor="text1"/>
        </w:rPr>
        <w:t>Program rozvoja vidieka  SR 2014 – 202</w:t>
      </w:r>
      <w:r w:rsidR="005D705A" w:rsidRPr="000959F9">
        <w:rPr>
          <w:rFonts w:cs="Times New Roman"/>
          <w:color w:val="000000" w:themeColor="text1"/>
        </w:rPr>
        <w:t>2</w:t>
      </w:r>
      <w:r w:rsidRPr="000959F9">
        <w:rPr>
          <w:rFonts w:cs="Times New Roman"/>
          <w:color w:val="000000" w:themeColor="text1"/>
        </w:rPr>
        <w:t xml:space="preserve">, </w:t>
      </w:r>
    </w:p>
    <w:p w14:paraId="634450C2" w14:textId="7027AD0F" w:rsidR="004E1951" w:rsidRPr="000959F9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959F9">
        <w:rPr>
          <w:rFonts w:cs="Times New Roman"/>
          <w:color w:val="000000" w:themeColor="text1"/>
        </w:rPr>
        <w:t xml:space="preserve">Systému riadenia CLLD (LEADER a komunitný rozvoj) pre programové obdobie </w:t>
      </w:r>
      <w:r w:rsidR="005B3B94" w:rsidRPr="000959F9">
        <w:rPr>
          <w:rFonts w:cs="Times New Roman"/>
          <w:color w:val="000000" w:themeColor="text1"/>
        </w:rPr>
        <w:br/>
      </w:r>
      <w:r w:rsidRPr="000959F9">
        <w:rPr>
          <w:rFonts w:cs="Times New Roman"/>
          <w:color w:val="000000" w:themeColor="text1"/>
        </w:rPr>
        <w:t>2014 – 202</w:t>
      </w:r>
      <w:r w:rsidR="005D705A" w:rsidRPr="000959F9">
        <w:rPr>
          <w:rFonts w:cs="Times New Roman"/>
          <w:color w:val="000000" w:themeColor="text1"/>
        </w:rPr>
        <w:t>2</w:t>
      </w:r>
      <w:r w:rsidR="00C064D1" w:rsidRPr="000959F9">
        <w:rPr>
          <w:rFonts w:cs="Times New Roman"/>
          <w:color w:val="000000" w:themeColor="text1"/>
          <w:sz w:val="18"/>
          <w:szCs w:val="18"/>
        </w:rPr>
        <w:t>,</w:t>
      </w:r>
    </w:p>
    <w:p w14:paraId="4635ECB0" w14:textId="2355873E" w:rsidR="00AF7D1D" w:rsidRPr="000959F9" w:rsidRDefault="00875AAE" w:rsidP="00AF7D1D">
      <w:pPr>
        <w:pStyle w:val="Odsekzoznamu"/>
        <w:numPr>
          <w:ilvl w:val="0"/>
          <w:numId w:val="28"/>
        </w:numPr>
        <w:spacing w:after="0" w:line="240" w:lineRule="auto"/>
        <w:ind w:left="1208" w:hanging="357"/>
        <w:jc w:val="both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959F9">
        <w:rPr>
          <w:rFonts w:cs="Times New Roman"/>
          <w:color w:val="000000" w:themeColor="text1"/>
        </w:rPr>
        <w:t>Príručka pre žiadateľa o poskytnutie nenávratného finančného príspevku z Programu rozvoja vidieka SR 2014 – 202</w:t>
      </w:r>
      <w:r w:rsidR="005D705A" w:rsidRPr="000959F9">
        <w:rPr>
          <w:rFonts w:cs="Times New Roman"/>
          <w:color w:val="000000" w:themeColor="text1"/>
        </w:rPr>
        <w:t>2</w:t>
      </w:r>
      <w:r w:rsidRPr="000959F9">
        <w:rPr>
          <w:rFonts w:cs="Times New Roman"/>
          <w:color w:val="000000" w:themeColor="text1"/>
        </w:rPr>
        <w:t xml:space="preserve"> pre opatrenie 19. Podpora na miestny rozv</w:t>
      </w:r>
      <w:r w:rsidR="00AF7D1D" w:rsidRPr="000959F9">
        <w:rPr>
          <w:rFonts w:cs="Times New Roman"/>
          <w:color w:val="000000" w:themeColor="text1"/>
        </w:rPr>
        <w:t xml:space="preserve">oj v rámci iniciatívy LEADER a </w:t>
      </w:r>
      <w:r w:rsidRPr="000959F9">
        <w:rPr>
          <w:rFonts w:cs="Times New Roman"/>
          <w:color w:val="000000" w:themeColor="text1"/>
        </w:rPr>
        <w:t>Integrovaného regionálneho operačného programu 2014 – 2020 Prioritná os 5. Miestny rozvoj vedený komunitou</w:t>
      </w:r>
      <w:r w:rsidR="00AF7D1D" w:rsidRPr="000959F9">
        <w:rPr>
          <w:rFonts w:cs="Times New Roman"/>
          <w:color w:val="000000" w:themeColor="text1"/>
        </w:rPr>
        <w:t xml:space="preserve"> a/alebo Príručka pre žiadateľa o poskytnutie nenávratného finančného príspevku z Programu rozvoja vidieka SR </w:t>
      </w:r>
      <w:r w:rsidR="00AF7D1D" w:rsidRPr="000959F9">
        <w:rPr>
          <w:rFonts w:cs="Times New Roman"/>
          <w:color w:val="000000" w:themeColor="text1"/>
        </w:rPr>
        <w:br/>
        <w:t xml:space="preserve">2014 – 2022 pre opatrenie 19. </w:t>
      </w:r>
      <w:r w:rsidR="00AF7D1D" w:rsidRPr="000959F9">
        <w:rPr>
          <w:color w:val="000000" w:themeColor="text1"/>
        </w:rPr>
        <w:t>Podpora na miestny rozvoj v rámci iniciatívy LEADER</w:t>
      </w:r>
      <w:r w:rsidR="000959F9">
        <w:rPr>
          <w:color w:val="000000" w:themeColor="text1"/>
        </w:rPr>
        <w:t>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lastRenderedPageBreak/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fonde, Európskom poľnohospodárskom fonde pre rozvoj vidieka a 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4EF5F991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360796" w:rsidRPr="004E1951">
        <w:rPr>
          <w:color w:val="000000" w:themeColor="text1"/>
        </w:rPr>
        <w:t xml:space="preserve"> </w:t>
      </w:r>
      <w:r w:rsidR="001B3D8E">
        <w:rPr>
          <w:rFonts w:cstheme="minorHAnsi"/>
          <w:color w:val="000000" w:themeColor="text1"/>
        </w:rPr>
        <w:t>„</w:t>
      </w:r>
      <w:r w:rsidR="001B3D8E" w:rsidRPr="00FD1675">
        <w:rPr>
          <w:b/>
          <w:i/>
          <w:color w:val="000000" w:themeColor="text1"/>
        </w:rPr>
        <w:t>Stratégia miestneho rozvoja vedeného komunitou MAS Gemer-Rožňava</w:t>
      </w:r>
      <w:r w:rsidR="001B3D8E">
        <w:rPr>
          <w:rFonts w:cstheme="minorHAnsi"/>
          <w:b/>
          <w:i/>
          <w:color w:val="000000" w:themeColor="text1"/>
        </w:rPr>
        <w:t>”</w:t>
      </w:r>
      <w:r w:rsidR="001B3D8E">
        <w:rPr>
          <w:rFonts w:cs="Arial"/>
          <w:i/>
          <w:color w:val="0070C0"/>
        </w:rPr>
        <w:t xml:space="preserve"> </w:t>
      </w:r>
      <w:r w:rsidR="00F5159C"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22358BD0" w:rsidR="00F16311" w:rsidRPr="00F16311" w:rsidRDefault="00F16311" w:rsidP="00F1631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1B3D8E">
        <w:rPr>
          <w:color w:val="000000" w:themeColor="text1"/>
        </w:rPr>
        <w:t xml:space="preserve"> </w:t>
      </w:r>
      <w:r w:rsidR="001B3D8E">
        <w:rPr>
          <w:i/>
          <w:color w:val="000000" w:themeColor="text1"/>
          <w:sz w:val="20"/>
          <w:szCs w:val="20"/>
        </w:rPr>
        <w:t xml:space="preserve">- </w:t>
      </w:r>
      <w:r w:rsidR="001B3D8E" w:rsidRPr="009353BD">
        <w:rPr>
          <w:b/>
          <w:bCs/>
          <w:i/>
          <w:color w:val="000000" w:themeColor="text1"/>
          <w:sz w:val="20"/>
          <w:szCs w:val="20"/>
        </w:rPr>
        <w:t>nerelevantné</w:t>
      </w: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14:paraId="0C9D7461" w14:textId="77777777" w:rsidR="005B3B94" w:rsidRPr="00F5159C" w:rsidRDefault="005B3B94" w:rsidP="00F5159C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C525A5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14:paraId="6D086355" w14:textId="29562F4E" w:rsidR="00BD61C6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 w:rsidR="009C0402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14:paraId="0ABD849E" w14:textId="19C42557" w:rsidR="00962229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Životopis 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>(minimálne požiadavky uv</w:t>
      </w:r>
      <w:r w:rsidR="00932BC7" w:rsidRPr="003B32C8">
        <w:rPr>
          <w:rFonts w:eastAsia="Times New Roman" w:cs="Times New Roman"/>
          <w:bCs/>
          <w:color w:val="000000" w:themeColor="text1"/>
          <w:lang w:eastAsia="sk-SK"/>
        </w:rPr>
        <w:t>edené vo vzore životopisu, ktorý tvorí prílohu tejto výzvy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 xml:space="preserve">) </w:t>
      </w:r>
      <w:r w:rsidRPr="00962229">
        <w:rPr>
          <w:rFonts w:eastAsia="Times New Roman" w:cs="Times New Roman"/>
          <w:bCs/>
          <w:lang w:eastAsia="sk-SK"/>
        </w:rPr>
        <w:t xml:space="preserve">preukazujúci požadované vzdelanie, </w:t>
      </w:r>
      <w:r w:rsidR="005B3B94"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 w:rsidR="00962229">
        <w:rPr>
          <w:rFonts w:eastAsia="Times New Roman" w:cs="Times New Roman"/>
          <w:bCs/>
          <w:lang w:eastAsia="sk-SK"/>
        </w:rPr>
        <w:t>astnosti, znalosti a</w:t>
      </w:r>
      <w:r w:rsidR="005741AA">
        <w:rPr>
          <w:rFonts w:eastAsia="Times New Roman" w:cs="Times New Roman"/>
          <w:bCs/>
          <w:lang w:eastAsia="sk-SK"/>
        </w:rPr>
        <w:t> </w:t>
      </w:r>
      <w:r w:rsidR="00C27F72">
        <w:rPr>
          <w:rFonts w:eastAsia="Times New Roman" w:cs="Times New Roman"/>
          <w:bCs/>
          <w:lang w:eastAsia="sk-SK"/>
        </w:rPr>
        <w:t>skúsenosti</w:t>
      </w:r>
      <w:r w:rsidR="005741AA">
        <w:rPr>
          <w:rFonts w:eastAsia="Times New Roman" w:cs="Times New Roman"/>
          <w:bCs/>
          <w:lang w:eastAsia="sk-SK"/>
        </w:rPr>
        <w:t>.</w:t>
      </w:r>
      <w:r w:rsidR="008F7C3C">
        <w:rPr>
          <w:rFonts w:eastAsia="Times New Roman" w:cs="Times New Roman"/>
          <w:bCs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4EC1BAA4" w14:textId="573F50C6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2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 w:rsidR="00962229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 w:rsidR="008F1413">
        <w:rPr>
          <w:rFonts w:eastAsia="Times New Roman" w:cs="Times New Roman"/>
          <w:bCs/>
          <w:lang w:eastAsia="sk-SK"/>
        </w:rPr>
        <w:t>,</w:t>
      </w:r>
    </w:p>
    <w:p w14:paraId="2FF9F397" w14:textId="0A3F9B4A" w:rsidR="00A72E16" w:rsidRPr="003B32C8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v prípade zamestnancov (v zmysle zákona č. 55/2017 Z. z. o štátnej službe a o zmene a doplnení niektorých zákonov v znení neskorších predpisov a/alebo zákona č. 552/2003 Z. z. o 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>výkone práce vo verejnom záujme v znení neskorších predpisov) postačí doložiť opis činností vykonávaného miesta, ak je z neho zrejmá uvedená činnosť a časové obdobie jeho platnosti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 xml:space="preserve"> a/alebo,</w:t>
      </w:r>
    </w:p>
    <w:p w14:paraId="2302A6CC" w14:textId="33086E37" w:rsidR="00A72E16" w:rsidRPr="003B32C8" w:rsidRDefault="00A72E16" w:rsidP="00A72E16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>v prípade štatutárny</w:t>
      </w:r>
      <w:r w:rsidR="002455E8" w:rsidRPr="003B32C8">
        <w:rPr>
          <w:rFonts w:eastAsia="Times New Roman" w:cs="Times New Roman"/>
          <w:bCs/>
          <w:color w:val="000000" w:themeColor="text1"/>
          <w:lang w:eastAsia="sk-SK"/>
        </w:rPr>
        <w:t>ch zástupcov je potrebné predložiť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 nasledovné dokumenty:</w:t>
      </w:r>
    </w:p>
    <w:p w14:paraId="37C5A9C4" w14:textId="6FFC4A5B" w:rsidR="00A72E16" w:rsidRPr="00A72E16" w:rsidRDefault="00A72E16" w:rsidP="00A72E16">
      <w:pPr>
        <w:pStyle w:val="Odsekzoznamu"/>
        <w:numPr>
          <w:ilvl w:val="0"/>
          <w:numId w:val="36"/>
        </w:numPr>
        <w:spacing w:after="0" w:line="240" w:lineRule="auto"/>
        <w:ind w:left="1560" w:hanging="284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>potvrdenie o výkone funkcie štatutárneho zástupcu (napr. starosta obc</w:t>
      </w:r>
      <w:r w:rsidR="00743058" w:rsidRPr="003B32C8">
        <w:rPr>
          <w:rFonts w:eastAsia="Times New Roman" w:cs="Times New Roman"/>
          <w:bCs/>
          <w:color w:val="000000" w:themeColor="text1"/>
          <w:lang w:eastAsia="sk-SK"/>
        </w:rPr>
        <w:t>e/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primátor mesta – kópia osvedčenia o zvolení za starostu/primátora, konateľ spoločnosti - 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výpis z obchodného registra: </w:t>
      </w:r>
      <w:hyperlink r:id="rId9" w:history="1">
        <w:r w:rsidRPr="00A72E16">
          <w:rPr>
            <w:rStyle w:val="Hypertextovprepojenie"/>
            <w:rFonts w:eastAsia="Times New Roman" w:cs="Times New Roman"/>
            <w:bCs/>
            <w:color w:val="000000" w:themeColor="text1"/>
            <w:lang w:eastAsia="sk-SK"/>
          </w:rPr>
          <w:t>www.orsr.sk</w:t>
        </w:r>
      </w:hyperlink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, SZČO – výpis zo živnostenského registra: </w:t>
      </w:r>
      <w:hyperlink r:id="rId10" w:history="1">
        <w:r w:rsidRPr="00A72E16">
          <w:rPr>
            <w:rStyle w:val="Hypertextovprepojenie"/>
            <w:rFonts w:eastAsia="Times New Roman" w:cs="Times New Roman"/>
            <w:bCs/>
            <w:color w:val="000000" w:themeColor="text1"/>
            <w:lang w:eastAsia="sk-SK"/>
          </w:rPr>
          <w:t>www.zrsr.sk</w:t>
        </w:r>
      </w:hyperlink>
      <w:r w:rsidRPr="00A72E16">
        <w:rPr>
          <w:rFonts w:eastAsia="Times New Roman" w:cs="Times New Roman"/>
          <w:bCs/>
          <w:color w:val="000000" w:themeColor="text1"/>
          <w:lang w:eastAsia="sk-SK"/>
        </w:rPr>
        <w:t>, samostatne hospodáriaci roľník (SHR) – potvrdenie o činnosti SHR (v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ydáva obec/mesto), predseda MAS/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mikroregiónu, atď. – napr. potvrdenie z registra občianskych združení, združení právnických osôb, 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 xml:space="preserve">a pod. 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alebo záp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isnica z valného zhromaždenia/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predsedníctva a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 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pod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.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 alebo menovací dekrét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)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. </w:t>
      </w:r>
    </w:p>
    <w:p w14:paraId="79220D20" w14:textId="4C0B397A" w:rsidR="00376805" w:rsidRPr="00A72E16" w:rsidRDefault="00A72E16" w:rsidP="00A72E16">
      <w:pPr>
        <w:pStyle w:val="Odsekzoznamu"/>
        <w:numPr>
          <w:ilvl w:val="0"/>
          <w:numId w:val="36"/>
        </w:numPr>
        <w:spacing w:after="0" w:line="240" w:lineRule="auto"/>
        <w:ind w:left="1560" w:hanging="284"/>
        <w:jc w:val="both"/>
        <w:rPr>
          <w:rFonts w:ascii="Calibri" w:eastAsia="Times New Roman" w:hAnsi="Calibri" w:cs="Calibri"/>
          <w:bCs/>
          <w:color w:val="000000" w:themeColor="text1"/>
          <w:lang w:eastAsia="sk-SK"/>
        </w:rPr>
      </w:pPr>
      <w:r w:rsidRPr="00A72E16">
        <w:rPr>
          <w:rFonts w:ascii="Calibri" w:eastAsia="Times New Roman" w:hAnsi="Calibri" w:cs="Calibri"/>
          <w:bCs/>
          <w:color w:val="000000" w:themeColor="text1"/>
          <w:lang w:eastAsia="sk-SK"/>
        </w:rPr>
        <w:t>čestné vyhlásenie osoby potvrdzujúce deklarovanú požadovanú prax v príslušnej oblasti týkajúce sa</w:t>
      </w:r>
      <w:r w:rsidRPr="00A72E16">
        <w:rPr>
          <w:rFonts w:ascii="Calibri" w:eastAsia="Calibri" w:hAnsi="Calibri" w:cs="Calibri"/>
          <w:color w:val="000000" w:themeColor="text1"/>
        </w:rPr>
        <w:t xml:space="preserve"> prípravy a spracovania a/alebo hodnotenia a/alebo </w:t>
      </w:r>
      <w:r w:rsidRPr="00A72E16">
        <w:rPr>
          <w:rFonts w:ascii="Calibri" w:eastAsia="Calibri" w:hAnsi="Calibri" w:cs="Calibri"/>
          <w:color w:val="000000" w:themeColor="text1"/>
        </w:rPr>
        <w:lastRenderedPageBreak/>
        <w:t>implementácie projektov v rámci programov EÚ a/alebo fondov EÚ, resp. projektov na lokálnej úrovni (napr.</w:t>
      </w:r>
      <w:r w:rsidR="00743058">
        <w:rPr>
          <w:rFonts w:ascii="Calibri" w:eastAsia="Calibri" w:hAnsi="Calibri" w:cs="Calibri"/>
          <w:color w:val="000000" w:themeColor="text1"/>
        </w:rPr>
        <w:t xml:space="preserve"> MAS</w:t>
      </w:r>
      <w:r w:rsidRPr="00A72E16">
        <w:rPr>
          <w:rFonts w:ascii="Calibri" w:eastAsia="Calibri" w:hAnsi="Calibri" w:cs="Calibri"/>
          <w:color w:val="000000" w:themeColor="text1"/>
        </w:rPr>
        <w:t>, mikroregiónov a pod.), alebo iných grantových schém podložené výpisom projektov z </w:t>
      </w:r>
      <w:hyperlink r:id="rId11" w:history="1">
        <w:r w:rsidRPr="00A72E16">
          <w:rPr>
            <w:rStyle w:val="Hypertextovprepojenie"/>
            <w:rFonts w:ascii="Calibri" w:eastAsia="Calibri" w:hAnsi="Calibri" w:cs="Calibri"/>
            <w:color w:val="000000" w:themeColor="text1"/>
          </w:rPr>
          <w:t>www.crp.gov.sk</w:t>
        </w:r>
      </w:hyperlink>
      <w:r w:rsidRPr="00A72E16">
        <w:rPr>
          <w:rFonts w:ascii="Calibri" w:eastAsia="Calibri" w:hAnsi="Calibri" w:cs="Calibri"/>
          <w:color w:val="000000" w:themeColor="text1"/>
        </w:rPr>
        <w:t xml:space="preserve"> za obdobie výkonu funkcie štatutárneho zástupcu daného subjektu. V prípade, že projekty nie sú evidované v centrálnom registri projektov je potrebné doložiť k čestnému vyhláseniu m</w:t>
      </w:r>
      <w:r w:rsidRPr="00A72E16">
        <w:rPr>
          <w:rFonts w:ascii="Calibri" w:eastAsia="Times New Roman" w:hAnsi="Calibri" w:cs="Calibri"/>
          <w:bCs/>
          <w:color w:val="000000" w:themeColor="text1"/>
          <w:lang w:eastAsia="sk-SK"/>
        </w:rPr>
        <w:t>inimálne 2 referencie alebo iné relevantné doklady preukazujúce vykonanú činnosť.</w:t>
      </w:r>
    </w:p>
    <w:p w14:paraId="708ECDE8" w14:textId="77777777" w:rsidR="003E3125" w:rsidRPr="00A72E16" w:rsidRDefault="0037680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Ďalšie dokumenty podľa vlastného uváženia (kópie certifikátov, doklady</w:t>
      </w:r>
      <w:r w:rsidR="00962229" w:rsidRPr="00962229">
        <w:rPr>
          <w:rFonts w:eastAsia="Times New Roman" w:cs="Times New Roman"/>
          <w:bCs/>
          <w:lang w:eastAsia="sk-SK"/>
        </w:rPr>
        <w:t xml:space="preserve"> a pod.)</w:t>
      </w:r>
      <w:r w:rsidRPr="00962229">
        <w:rPr>
          <w:rFonts w:eastAsia="Times New Roman" w:cs="Times New Roman"/>
          <w:bCs/>
          <w:lang w:eastAsia="sk-SK"/>
        </w:rPr>
        <w:t xml:space="preserve"> preukazujúce </w:t>
      </w:r>
      <w:r w:rsidR="00962229" w:rsidRPr="00E07A3C">
        <w:rPr>
          <w:rFonts w:eastAsia="Times New Roman" w:cs="Times New Roman"/>
          <w:bCs/>
          <w:lang w:eastAsia="sk-SK"/>
        </w:rPr>
        <w:t>špecifické kvalifikačné a osobnostné predpoklady</w:t>
      </w:r>
      <w:r w:rsidR="00962229" w:rsidRPr="00962229">
        <w:rPr>
          <w:rFonts w:eastAsia="Times New Roman" w:cs="Times New Roman"/>
          <w:bCs/>
          <w:lang w:eastAsia="sk-SK"/>
        </w:rPr>
        <w:t xml:space="preserve"> v zmysle </w:t>
      </w:r>
      <w:r w:rsidR="009C0402">
        <w:rPr>
          <w:rFonts w:eastAsia="Times New Roman" w:cs="Times New Roman"/>
          <w:bCs/>
          <w:lang w:eastAsia="sk-SK"/>
        </w:rPr>
        <w:t>bodu 2</w:t>
      </w:r>
      <w:r w:rsidR="00962229">
        <w:rPr>
          <w:rFonts w:eastAsia="Times New Roman" w:cs="Times New Roman"/>
          <w:bCs/>
          <w:lang w:eastAsia="sk-SK"/>
        </w:rPr>
        <w:t>.3.</w:t>
      </w:r>
      <w:r w:rsidR="005908E6">
        <w:rPr>
          <w:rFonts w:eastAsia="Times New Roman" w:cs="Times New Roman"/>
          <w:bCs/>
          <w:lang w:eastAsia="sk-SK"/>
        </w:rPr>
        <w:t xml:space="preserve">1, resp. </w:t>
      </w:r>
      <w:r w:rsidR="009C0402">
        <w:rPr>
          <w:rFonts w:eastAsia="Times New Roman" w:cs="Times New Roman"/>
          <w:bCs/>
          <w:lang w:eastAsia="sk-SK"/>
        </w:rPr>
        <w:t>odborné kritéria v zmysle bodu 2</w:t>
      </w:r>
      <w:r w:rsidR="005908E6">
        <w:rPr>
          <w:rFonts w:eastAsia="Times New Roman" w:cs="Times New Roman"/>
          <w:bCs/>
          <w:lang w:eastAsia="sk-SK"/>
        </w:rPr>
        <w:t>.2.2.</w:t>
      </w:r>
    </w:p>
    <w:p w14:paraId="04EF6E73" w14:textId="762BE3C7" w:rsidR="003E3125" w:rsidRPr="00A72E16" w:rsidRDefault="003E312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3E3125">
        <w:rPr>
          <w:sz w:val="23"/>
          <w:szCs w:val="23"/>
        </w:rPr>
        <w:t>MAS</w:t>
      </w:r>
      <w:r w:rsidRPr="00A72E16">
        <w:rPr>
          <w:sz w:val="23"/>
          <w:szCs w:val="23"/>
        </w:rPr>
        <w:t xml:space="preserve"> v prípade predloženia neúplnej dokumentácie alebo nejasností v predloženej dokumentácii vyzve záujemcu na doplnenie/vysvetlenie.</w:t>
      </w:r>
    </w:p>
    <w:p w14:paraId="122CF10A" w14:textId="1CDCDC47" w:rsidR="003E3125" w:rsidRPr="00A72E16" w:rsidRDefault="003E312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A72E16">
        <w:rPr>
          <w:rFonts w:cs="Arial"/>
          <w:color w:val="000000"/>
        </w:rPr>
        <w:t xml:space="preserve">Žiadosti </w:t>
      </w:r>
      <w:r w:rsidRPr="003E3125">
        <w:rPr>
          <w:rFonts w:cstheme="minorHAnsi"/>
          <w:lang w:eastAsia="sk-SK"/>
        </w:rPr>
        <w:t>o zaradenie do zoznamu odborných hodnotiteľov</w:t>
      </w:r>
      <w:r w:rsidRPr="00A72E16">
        <w:rPr>
          <w:rFonts w:cs="Arial"/>
          <w:color w:val="000000"/>
        </w:rPr>
        <w:t>, ktoré nebudú spĺňať náležitosti uvedené v tejto výzve na výber  OH alebo nebudú zaslané v stanovenom termíne (v prípade poslania poštou rozhoduje dátum poštovej pečiatky)</w:t>
      </w:r>
      <w:r w:rsidRPr="003E3125">
        <w:rPr>
          <w:rFonts w:cstheme="minorHAnsi"/>
          <w:lang w:eastAsia="sk-SK"/>
        </w:rPr>
        <w:t xml:space="preserve">, budú automaticky vyradené.  </w:t>
      </w:r>
    </w:p>
    <w:p w14:paraId="7E0B4A43" w14:textId="77777777" w:rsidR="003E3125" w:rsidRPr="00793190" w:rsidRDefault="003E3125" w:rsidP="00A72E16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entury Gothic" w:eastAsia="Times New Roman" w:hAnsi="Century Gothic" w:cs="Times New Roman"/>
          <w:bCs/>
          <w:lang w:eastAsia="sk-SK"/>
        </w:rPr>
      </w:pPr>
    </w:p>
    <w:p w14:paraId="18B91D55" w14:textId="45EAAD92" w:rsidR="00376805" w:rsidRDefault="00376805" w:rsidP="005B3B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14:paraId="01990FC4" w14:textId="552539AC" w:rsidR="00962229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</w:t>
      </w:r>
      <w:r w:rsidR="00CA7169">
        <w:rPr>
          <w:rFonts w:eastAsia="Times New Roman" w:cs="Times New Roman"/>
          <w:b/>
          <w:bCs/>
          <w:color w:val="000000" w:themeColor="text1"/>
          <w:lang w:eastAsia="sk-SK"/>
        </w:rPr>
        <w:t>šie informácie</w:t>
      </w:r>
    </w:p>
    <w:p w14:paraId="4D7D47E6" w14:textId="77777777" w:rsidR="009C0402" w:rsidRPr="00962229" w:rsidRDefault="009C0402" w:rsidP="009C040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4F348821" w14:textId="4F7095FC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Content>
          <w:r w:rsidR="009A5D96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77777777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2A156A31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14:paraId="304C6090" w14:textId="7D77444E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Content>
          <w:r w:rsidR="00E55A6C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4964F260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F254F9">
        <w:rPr>
          <w:rFonts w:cstheme="minorHAnsi"/>
          <w:lang w:eastAsia="sk-SK"/>
        </w:rPr>
        <w:t xml:space="preserve">Hodnotenie </w:t>
      </w:r>
      <w:r w:rsidR="000D5572" w:rsidRPr="0050569F">
        <w:rPr>
          <w:rFonts w:cstheme="minorHAnsi"/>
          <w:lang w:eastAsia="sk-SK"/>
        </w:rPr>
        <w:t>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Termín a adresa na doručovanie</w:t>
      </w:r>
    </w:p>
    <w:p w14:paraId="6F7C37B4" w14:textId="77777777" w:rsidR="0050569F" w:rsidRPr="00C27F72" w:rsidRDefault="0050569F" w:rsidP="0050569F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0E14295D" w14:textId="2E3CCD82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odborných</w:t>
      </w:r>
      <w:r w:rsidRPr="0050569F">
        <w:rPr>
          <w:rFonts w:cstheme="minorHAnsi"/>
          <w:lang w:eastAsia="sk-SK"/>
        </w:rPr>
        <w:t xml:space="preserve"> hodnotiteľov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4A15D54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Vybraným odborným hodnotiteľom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odborných hodnotiteľov. </w:t>
      </w:r>
    </w:p>
    <w:p w14:paraId="78CEC427" w14:textId="162B7C24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378A5F61" w:rsidR="00376805" w:rsidRPr="0050569F" w:rsidRDefault="00376805" w:rsidP="0050569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3"/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BD4BD0">
        <w:rPr>
          <w:rFonts w:eastAsia="Times New Roman" w:cs="Times New Roman"/>
          <w:bCs/>
          <w:lang w:eastAsia="sk-SK"/>
        </w:rPr>
        <w:t xml:space="preserve"> </w:t>
      </w:r>
      <w:hyperlink r:id="rId12" w:history="1">
        <w:r w:rsidR="00BD4BD0" w:rsidRPr="00C7448B">
          <w:rPr>
            <w:b/>
            <w:color w:val="1F4E79" w:themeColor="accent1" w:themeShade="80"/>
          </w:rPr>
          <w:t>info</w:t>
        </w:r>
        <w:r w:rsidR="00BD4BD0" w:rsidRPr="00C7448B">
          <w:rPr>
            <w:rFonts w:cs="Times New Roman"/>
            <w:b/>
            <w:color w:val="1F4E79" w:themeColor="accent1" w:themeShade="80"/>
          </w:rPr>
          <w:t>@</w:t>
        </w:r>
        <w:r w:rsidR="00BD4BD0" w:rsidRPr="00C7448B">
          <w:rPr>
            <w:b/>
            <w:color w:val="1F4E79" w:themeColor="accent1" w:themeShade="80"/>
          </w:rPr>
          <w:t>masgemerrv.sk</w:t>
        </w:r>
      </w:hyperlink>
      <w:r w:rsidRPr="0050569F">
        <w:rPr>
          <w:rFonts w:eastAsia="Times New Roman" w:cs="Times New Roman"/>
          <w:bCs/>
          <w:lang w:eastAsia="sk-SK"/>
        </w:rPr>
        <w:t xml:space="preserve">, pričom do predmetu správy sa uvedie </w:t>
      </w:r>
      <w:r w:rsidRPr="00BD4BD0">
        <w:rPr>
          <w:rFonts w:eastAsia="Times New Roman" w:cs="Times New Roman"/>
          <w:b/>
          <w:i/>
          <w:lang w:eastAsia="sk-SK"/>
        </w:rPr>
        <w:t>„Odborný hodnotiteľ</w:t>
      </w:r>
      <w:r w:rsidR="00793190" w:rsidRPr="00BD4BD0">
        <w:rPr>
          <w:rFonts w:eastAsia="Times New Roman" w:cs="Times New Roman"/>
          <w:b/>
          <w:i/>
          <w:lang w:eastAsia="sk-SK"/>
        </w:rPr>
        <w:t>“</w:t>
      </w:r>
      <w:r w:rsidRPr="00BD4BD0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vo formáte </w:t>
      </w:r>
      <w:proofErr w:type="spellStart"/>
      <w:r w:rsidRPr="0050569F">
        <w:rPr>
          <w:rFonts w:eastAsia="Times New Roman" w:cs="Times New Roman"/>
          <w:bCs/>
          <w:lang w:eastAsia="sk-SK"/>
        </w:rPr>
        <w:t>pdf</w:t>
      </w:r>
      <w:proofErr w:type="spellEnd"/>
      <w:r w:rsidRPr="0050569F">
        <w:rPr>
          <w:rFonts w:eastAsia="Times New Roman" w:cs="Times New Roman"/>
          <w:bCs/>
          <w:lang w:eastAsia="sk-SK"/>
        </w:rPr>
        <w:t>. (podpísaný</w:t>
      </w:r>
      <w:r w:rsidRPr="0050569F">
        <w:rPr>
          <w:rStyle w:val="Odkaznapoznmkupodiarou"/>
          <w:bCs/>
        </w:rPr>
        <w:footnoteReference w:id="4"/>
      </w:r>
      <w:r w:rsidR="00A34A2C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A34A2C">
        <w:rPr>
          <w:rFonts w:eastAsia="Times New Roman" w:cs="Times New Roman"/>
          <w:bCs/>
          <w:lang w:eastAsia="sk-SK"/>
        </w:rPr>
        <w:t>ske</w:t>
      </w:r>
      <w:r w:rsidR="000D5572">
        <w:rPr>
          <w:rFonts w:eastAsia="Times New Roman" w:cs="Times New Roman"/>
          <w:bCs/>
          <w:lang w:eastAsia="sk-SK"/>
        </w:rPr>
        <w:t>n</w:t>
      </w:r>
      <w:proofErr w:type="spellEnd"/>
      <w:r w:rsidR="000D5572">
        <w:rPr>
          <w:rFonts w:eastAsia="Times New Roman" w:cs="Times New Roman"/>
          <w:bCs/>
          <w:lang w:eastAsia="sk-SK"/>
        </w:rPr>
        <w:t xml:space="preserve">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1D3A9798" w:rsidR="00C44404" w:rsidRPr="0050569F" w:rsidRDefault="00C44404" w:rsidP="00EE43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BD4BD0">
        <w:rPr>
          <w:rFonts w:eastAsia="Times New Roman" w:cs="Times New Roman"/>
          <w:bCs/>
          <w:lang w:eastAsia="sk-SK"/>
        </w:rPr>
        <w:t xml:space="preserve"> </w:t>
      </w:r>
      <w:r w:rsidR="00BD4BD0">
        <w:rPr>
          <w:rFonts w:eastAsia="Times New Roman" w:cs="Times New Roman"/>
          <w:b/>
          <w:lang w:eastAsia="sk-SK"/>
        </w:rPr>
        <w:t>MAS Gemer-Rožňava, 049 45  Krásnohorská Dlhá Lúka 2</w:t>
      </w:r>
      <w:r w:rsidRPr="0050569F">
        <w:rPr>
          <w:rFonts w:eastAsia="Times New Roman" w:cs="Times New Roman"/>
          <w:bCs/>
          <w:lang w:eastAsia="sk-SK"/>
        </w:rPr>
        <w:t xml:space="preserve">, pričom na obálke sa uvedie </w:t>
      </w:r>
      <w:r w:rsidRPr="00B55F88">
        <w:rPr>
          <w:rFonts w:eastAsia="Times New Roman" w:cs="Times New Roman"/>
          <w:b/>
          <w:i/>
          <w:lang w:eastAsia="sk-SK"/>
        </w:rPr>
        <w:t>„Odborný hodnotiteľ“</w:t>
      </w:r>
      <w:r w:rsidRPr="00B55F88">
        <w:rPr>
          <w:rFonts w:eastAsia="Times New Roman" w:cs="Times New Roman"/>
          <w:bCs/>
          <w:lang w:eastAsia="sk-SK"/>
        </w:rPr>
        <w:t>.</w:t>
      </w:r>
    </w:p>
    <w:p w14:paraId="3444B7A4" w14:textId="77777777" w:rsidR="00376805" w:rsidRPr="000D5572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1FB4A278" w14:textId="77777777" w:rsidR="00426BE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</w:p>
    <w:p w14:paraId="11A23EBE" w14:textId="77777777" w:rsidR="000D5572" w:rsidRPr="00C27F72" w:rsidRDefault="000D5572" w:rsidP="000D557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41BB2936" w:rsidR="00C27F72" w:rsidRPr="00C27F72" w:rsidRDefault="0037680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e-mailovej adresy:  </w:t>
      </w:r>
      <w:hyperlink r:id="rId13" w:history="1">
        <w:r w:rsidR="00B86DD7" w:rsidRPr="00CD5E41">
          <w:rPr>
            <w:rStyle w:val="Hypertextovprepojenie"/>
            <w:rFonts w:eastAsia="Times New Roman" w:cs="Times New Roman"/>
            <w:bCs/>
            <w:i/>
            <w:color w:val="auto"/>
            <w:lang w:eastAsia="sk-SK"/>
          </w:rPr>
          <w:t>info</w:t>
        </w:r>
        <w:r w:rsidR="00B86DD7" w:rsidRPr="00CD5E41">
          <w:rPr>
            <w:rStyle w:val="Hypertextovprepojenie"/>
            <w:rFonts w:eastAsia="Times New Roman" w:cstheme="minorHAnsi"/>
            <w:bCs/>
            <w:i/>
            <w:color w:val="auto"/>
            <w:lang w:eastAsia="sk-SK"/>
          </w:rPr>
          <w:t>@</w:t>
        </w:r>
        <w:r w:rsidR="00B86DD7" w:rsidRPr="00CD5E41">
          <w:rPr>
            <w:rStyle w:val="Hypertextovprepojenie"/>
            <w:rFonts w:eastAsia="Times New Roman" w:cs="Times New Roman"/>
            <w:bCs/>
            <w:i/>
            <w:color w:val="auto"/>
            <w:lang w:eastAsia="sk-SK"/>
          </w:rPr>
          <w:t>masgemerrv.sk</w:t>
        </w:r>
      </w:hyperlink>
    </w:p>
    <w:p w14:paraId="2A81CACB" w14:textId="37913E63" w:rsidR="00376805" w:rsidRPr="00014910" w:rsidRDefault="00426BED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tel. čísla: </w:t>
      </w:r>
      <w:r w:rsidR="00B86DD7" w:rsidRPr="00B86DD7">
        <w:rPr>
          <w:rFonts w:eastAsia="Times New Roman" w:cs="Times New Roman"/>
          <w:bCs/>
          <w:u w:val="single"/>
          <w:lang w:eastAsia="sk-SK"/>
        </w:rPr>
        <w:t>+</w:t>
      </w:r>
      <w:r w:rsidR="00B86DD7" w:rsidRPr="00B86DD7">
        <w:rPr>
          <w:rFonts w:eastAsia="Times New Roman" w:cs="Times New Roman"/>
          <w:bCs/>
          <w:i/>
          <w:iCs/>
          <w:u w:val="single"/>
          <w:lang w:eastAsia="sk-SK"/>
        </w:rPr>
        <w:t>421 907 464 075</w:t>
      </w:r>
    </w:p>
    <w:p w14:paraId="4A5762E0" w14:textId="5B685CB7" w:rsidR="00376805" w:rsidRPr="00B86DD7" w:rsidRDefault="00014910" w:rsidP="00F964A8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  <w:r w:rsidRPr="00B86DD7">
        <w:rPr>
          <w:rFonts w:eastAsia="Times New Roman" w:cs="Times New Roman"/>
          <w:bCs/>
          <w:lang w:eastAsia="sk-SK"/>
        </w:rPr>
        <w:t>adrese:</w:t>
      </w:r>
      <w:r w:rsidR="00B86DD7">
        <w:rPr>
          <w:rFonts w:eastAsia="Times New Roman" w:cs="Times New Roman"/>
          <w:bCs/>
          <w:color w:val="0563C1" w:themeColor="hyperlink"/>
          <w:u w:val="single"/>
          <w:lang w:eastAsia="sk-SK"/>
        </w:rPr>
        <w:t xml:space="preserve"> </w:t>
      </w:r>
      <w:r w:rsidR="00B86DD7" w:rsidRPr="00CD5E41">
        <w:rPr>
          <w:rFonts w:eastAsia="Times New Roman" w:cs="Times New Roman"/>
          <w:bCs/>
          <w:i/>
          <w:u w:val="single"/>
          <w:lang w:eastAsia="sk-SK"/>
        </w:rPr>
        <w:t xml:space="preserve">MAS Gemer-Rožňava, </w:t>
      </w:r>
      <w:r w:rsidR="00ED2026">
        <w:rPr>
          <w:rFonts w:eastAsia="Times New Roman" w:cs="Times New Roman"/>
          <w:bCs/>
          <w:i/>
          <w:u w:val="single"/>
          <w:lang w:eastAsia="sk-SK"/>
        </w:rPr>
        <w:t>049 45  Krásnohorská Dlhá Lúka 2</w:t>
      </w:r>
    </w:p>
    <w:p w14:paraId="195D2416" w14:textId="77777777" w:rsidR="00793190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Prílohy výzvy</w:t>
      </w:r>
    </w:p>
    <w:p w14:paraId="5AC47B8A" w14:textId="3A46D5A6" w:rsid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  <w:rPr>
          <w:rFonts w:eastAsia="Times New Roman" w:cs="Times New Roman"/>
          <w:bCs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266177E7" w14:textId="77777777" w:rsidR="00932BC7" w:rsidRDefault="00932BC7" w:rsidP="00932BC7">
      <w:pPr>
        <w:pStyle w:val="Odsekzoznamu"/>
        <w:keepNext/>
        <w:spacing w:after="0" w:line="240" w:lineRule="auto"/>
        <w:ind w:left="567"/>
        <w:jc w:val="both"/>
        <w:outlineLvl w:val="3"/>
      </w:pPr>
      <w:r>
        <w:rPr>
          <w:rFonts w:eastAsia="Times New Roman" w:cs="Times New Roman"/>
          <w:bCs/>
          <w:lang w:eastAsia="sk-SK"/>
        </w:rPr>
        <w:t xml:space="preserve">Príloha č.2: Vzor životopisu </w:t>
      </w:r>
    </w:p>
    <w:p w14:paraId="4A7F245C" w14:textId="77777777" w:rsidR="00932BC7" w:rsidRPr="00793190" w:rsidRDefault="00932BC7" w:rsidP="00793190">
      <w:pPr>
        <w:pStyle w:val="Odsekzoznamu"/>
        <w:keepNext/>
        <w:spacing w:after="0" w:line="240" w:lineRule="auto"/>
        <w:ind w:left="567"/>
        <w:jc w:val="both"/>
        <w:outlineLvl w:val="3"/>
      </w:pPr>
    </w:p>
    <w:p w14:paraId="0793ED7A" w14:textId="77777777" w:rsidR="00C27F72" w:rsidRPr="00C27F72" w:rsidRDefault="00C27F72" w:rsidP="00793190">
      <w:pPr>
        <w:pStyle w:val="Odsekzoznamu"/>
        <w:tabs>
          <w:tab w:val="left" w:pos="851"/>
        </w:tabs>
        <w:spacing w:after="0" w:line="240" w:lineRule="auto"/>
        <w:ind w:left="993"/>
        <w:jc w:val="both"/>
        <w:rPr>
          <w:rFonts w:eastAsiaTheme="majorEastAsia" w:cs="Times New Roman"/>
          <w:b/>
          <w:spacing w:val="5"/>
          <w:kern w:val="28"/>
          <w:lang w:eastAsia="sk-SK"/>
        </w:rPr>
      </w:pPr>
    </w:p>
    <w:p w14:paraId="1349ADDF" w14:textId="0CA0019B" w:rsidR="00376805" w:rsidRPr="00C27F72" w:rsidRDefault="00376805" w:rsidP="00376805">
      <w:pPr>
        <w:rPr>
          <w:rFonts w:eastAsiaTheme="majorEastAsia" w:cs="Times New Roman"/>
          <w:b/>
          <w:spacing w:val="5"/>
          <w:kern w:val="28"/>
          <w:lang w:eastAsia="sk-SK"/>
        </w:rPr>
      </w:pPr>
    </w:p>
    <w:p w14:paraId="74AD056A" w14:textId="0E5B86AC" w:rsidR="00ED2026" w:rsidRDefault="00ED2026" w:rsidP="00ED2026">
      <w:pPr>
        <w:rPr>
          <w:bCs/>
        </w:rPr>
      </w:pPr>
      <w:r w:rsidRPr="00527314">
        <w:rPr>
          <w:bCs/>
        </w:rPr>
        <w:t xml:space="preserve">V Rožňave, dňa </w:t>
      </w:r>
      <w:r w:rsidR="0095569F">
        <w:rPr>
          <w:bCs/>
        </w:rPr>
        <w:t>06.11.2023</w:t>
      </w:r>
    </w:p>
    <w:p w14:paraId="5E35EDBF" w14:textId="77777777" w:rsidR="00B42652" w:rsidRDefault="00B42652" w:rsidP="00ED2026">
      <w:pPr>
        <w:rPr>
          <w:bCs/>
        </w:rPr>
      </w:pPr>
    </w:p>
    <w:p w14:paraId="40F5D87F" w14:textId="77777777" w:rsidR="00B42652" w:rsidRPr="00527314" w:rsidRDefault="00B42652" w:rsidP="00ED2026">
      <w:pPr>
        <w:rPr>
          <w:bCs/>
        </w:rPr>
      </w:pPr>
    </w:p>
    <w:p w14:paraId="2CB59AE9" w14:textId="77777777" w:rsidR="00ED2026" w:rsidRDefault="00ED2026" w:rsidP="00ED2026">
      <w:pPr>
        <w:spacing w:after="0" w:line="240" w:lineRule="auto"/>
        <w:ind w:left="4820"/>
        <w:rPr>
          <w:bCs/>
        </w:rPr>
      </w:pPr>
      <w:r>
        <w:rPr>
          <w:bCs/>
        </w:rPr>
        <w:t>....................................................................</w:t>
      </w:r>
    </w:p>
    <w:p w14:paraId="4E04A998" w14:textId="17472F8F" w:rsidR="00ED2026" w:rsidRDefault="00ED2026" w:rsidP="00B42652">
      <w:pPr>
        <w:spacing w:after="0" w:line="240" w:lineRule="auto"/>
        <w:ind w:left="4395"/>
        <w:jc w:val="center"/>
        <w:rPr>
          <w:bCs/>
        </w:rPr>
      </w:pPr>
      <w:proofErr w:type="spellStart"/>
      <w:r>
        <w:rPr>
          <w:bCs/>
        </w:rPr>
        <w:t>Gy</w:t>
      </w:r>
      <w:r>
        <w:rPr>
          <w:rFonts w:cstheme="minorHAnsi"/>
          <w:bCs/>
        </w:rPr>
        <w:t>ö</w:t>
      </w:r>
      <w:r>
        <w:rPr>
          <w:bCs/>
        </w:rPr>
        <w:t>rgy</w:t>
      </w:r>
      <w:proofErr w:type="spellEnd"/>
      <w:r>
        <w:rPr>
          <w:bCs/>
        </w:rPr>
        <w:t xml:space="preserve"> Nagy</w:t>
      </w:r>
    </w:p>
    <w:p w14:paraId="23EB1AF7" w14:textId="77777777" w:rsidR="00ED2026" w:rsidRPr="00A932D3" w:rsidRDefault="00ED2026" w:rsidP="00B42652">
      <w:pPr>
        <w:spacing w:after="0" w:line="240" w:lineRule="auto"/>
        <w:ind w:left="4395"/>
        <w:jc w:val="center"/>
        <w:rPr>
          <w:bCs/>
        </w:rPr>
      </w:pPr>
      <w:r>
        <w:rPr>
          <w:bCs/>
        </w:rPr>
        <w:t>štatutárny zástupca MAS Gemer-Rožňava</w:t>
      </w:r>
    </w:p>
    <w:p w14:paraId="4AA575F1" w14:textId="77777777" w:rsidR="00EE433F" w:rsidRDefault="00EE433F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5B24B2BC" w14:textId="65A8E073" w:rsidR="00050C69" w:rsidRDefault="00050C69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483122E" w14:textId="77777777" w:rsidR="0040074A" w:rsidRDefault="0040074A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29C9BC85" w14:textId="77777777" w:rsidR="0040074A" w:rsidRDefault="0040074A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AB78188" w14:textId="0CF10B83" w:rsidR="00743058" w:rsidRDefault="0074305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0E7D888" w14:textId="544395FF" w:rsidR="00743058" w:rsidRDefault="0074305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A2B3F1D" w14:textId="3AE3CA5A" w:rsidR="00E07A3C" w:rsidRPr="00E07A3C" w:rsidRDefault="00E07A3C" w:rsidP="00E07A3C">
      <w:pPr>
        <w:jc w:val="center"/>
        <w:rPr>
          <w:b/>
          <w:noProof/>
        </w:rPr>
      </w:pPr>
      <w:r w:rsidRPr="00E07A3C">
        <w:rPr>
          <w:b/>
        </w:rPr>
        <w:lastRenderedPageBreak/>
        <w:t xml:space="preserve">Žiadosť o zaradenie </w:t>
      </w:r>
      <w:r w:rsidR="00EE433F">
        <w:rPr>
          <w:b/>
        </w:rPr>
        <w:t xml:space="preserve"> do zoznamu odborných hodnotiteľov</w:t>
      </w:r>
      <w:r>
        <w:rPr>
          <w:b/>
        </w:rPr>
        <w:t xml:space="preserve"> </w:t>
      </w:r>
    </w:p>
    <w:p w14:paraId="224231F2" w14:textId="790EDFAD" w:rsidR="007C0DE9" w:rsidRPr="00E07A3C" w:rsidRDefault="00E07A3C" w:rsidP="00E07A3C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73"/>
        <w:gridCol w:w="6989"/>
      </w:tblGrid>
      <w:tr w:rsidR="00E07A3C" w:rsidRPr="00E07A3C" w14:paraId="6E788566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7FCC0E12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5244D82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26182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BBA4F6B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20A28AF9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16BA421C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86E2E0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432055DE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5857D84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6D2CD98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CA2F86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1F1B3B3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4A8B066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5280A42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277CF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1CC352E2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308794B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5C60531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661B0AA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F08FD17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C4F7BF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6052D69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FE68D7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2292B55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66E20DEE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093D549B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0E37C6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0070052B" w14:textId="77777777" w:rsidR="00E07A3C" w:rsidRPr="00E07A3C" w:rsidRDefault="00E07A3C" w:rsidP="00E07A3C">
      <w:pPr>
        <w:jc w:val="both"/>
        <w:rPr>
          <w:rFonts w:eastAsia="Calibri" w:cs="Times New Roman"/>
        </w:rPr>
      </w:pPr>
    </w:p>
    <w:p w14:paraId="4BAFCF3D" w14:textId="60B49602" w:rsidR="002743F3" w:rsidRPr="00E07A3C" w:rsidRDefault="00E07A3C" w:rsidP="002743F3">
      <w:pPr>
        <w:ind w:firstLine="708"/>
        <w:jc w:val="center"/>
        <w:rPr>
          <w:rFonts w:eastAsia="Calibri" w:cs="Times New Roman"/>
        </w:rPr>
      </w:pPr>
      <w:r w:rsidRPr="00E07A3C">
        <w:rPr>
          <w:rFonts w:eastAsia="Calibri" w:cs="Times New Roman"/>
        </w:rPr>
        <w:t>týmto</w:t>
      </w:r>
    </w:p>
    <w:p w14:paraId="6FBD5DE2" w14:textId="779A3B5E" w:rsidR="00E07A3C" w:rsidRDefault="002743F3" w:rsidP="0046236B">
      <w:pPr>
        <w:spacing w:after="0" w:line="240" w:lineRule="auto"/>
        <w:jc w:val="both"/>
        <w:rPr>
          <w:rFonts w:eastAsia="Calibri" w:cs="Times New Roman"/>
          <w:i/>
        </w:rPr>
      </w:pPr>
      <w:r>
        <w:rPr>
          <w:rFonts w:eastAsia="Calibri" w:cs="Times New Roman"/>
        </w:rPr>
        <w:t>Ž</w:t>
      </w:r>
      <w:r w:rsidR="00E07A3C" w:rsidRPr="00597F82">
        <w:rPr>
          <w:rFonts w:eastAsia="Calibri" w:cs="Times New Roman"/>
        </w:rPr>
        <w:t xml:space="preserve">iadam o zaradenie </w:t>
      </w:r>
      <w:r w:rsidR="00EE433F" w:rsidRPr="00597F82">
        <w:rPr>
          <w:rFonts w:eastAsia="Calibri" w:cs="Times New Roman"/>
        </w:rPr>
        <w:t>do zoznamu odborných  hodnotiteľov</w:t>
      </w:r>
      <w:r w:rsidR="00E07A3C" w:rsidRPr="00597F82">
        <w:rPr>
          <w:rFonts w:eastAsia="Calibri" w:cs="Times New Roman"/>
        </w:rPr>
        <w:t xml:space="preserve">   v</w:t>
      </w:r>
      <w:r>
        <w:rPr>
          <w:rFonts w:eastAsia="Calibri" w:cs="Times New Roman"/>
        </w:rPr>
        <w:t> </w:t>
      </w:r>
      <w:r w:rsidR="00E07A3C" w:rsidRPr="00597F82">
        <w:rPr>
          <w:rFonts w:eastAsia="Calibri" w:cs="Times New Roman"/>
        </w:rPr>
        <w:t>rámci</w:t>
      </w:r>
      <w:r>
        <w:rPr>
          <w:rFonts w:eastAsia="Calibri" w:cs="Times New Roman"/>
        </w:rPr>
        <w:t xml:space="preserve"> </w:t>
      </w:r>
      <w:r w:rsidR="00E07A3C" w:rsidRPr="00597F82">
        <w:rPr>
          <w:rFonts w:eastAsia="Calibri" w:cs="Times New Roman"/>
        </w:rPr>
        <w:t>stratégie miestneho rozvoja vedeného komunitou</w:t>
      </w:r>
      <w:r w:rsidR="00E07A3C" w:rsidRPr="00597F82">
        <w:rPr>
          <w:rFonts w:eastAsia="Calibri" w:cs="Times New Roman"/>
          <w:i/>
        </w:rPr>
        <w:t xml:space="preserve"> </w:t>
      </w:r>
      <w:r w:rsidR="00095829">
        <w:rPr>
          <w:rFonts w:ascii="Arial" w:hAnsi="Arial" w:cs="Arial"/>
          <w:b/>
          <w:bCs/>
          <w:i/>
          <w:sz w:val="18"/>
          <w:szCs w:val="18"/>
        </w:rPr>
        <w:t>Stratégia miestneho rozvoja vedeného komunitou MAS Gemer-Rožňava</w:t>
      </w:r>
      <w:r w:rsidR="007C0DE9" w:rsidRPr="00095829">
        <w:t xml:space="preserve"> </w:t>
      </w:r>
      <w:r w:rsidR="007C0DE9" w:rsidRPr="00597F82">
        <w:rPr>
          <w:color w:val="000000" w:themeColor="text1"/>
        </w:rPr>
        <w:t xml:space="preserve">(ďalej len „stratégia CLLD“) pre Program rozvoja vidieka SR </w:t>
      </w:r>
      <w:r w:rsidR="00A34A2C">
        <w:rPr>
          <w:color w:val="000000" w:themeColor="text1"/>
        </w:rPr>
        <w:br/>
      </w:r>
      <w:r w:rsidR="007C0DE9" w:rsidRPr="00597F82">
        <w:rPr>
          <w:color w:val="000000" w:themeColor="text1"/>
        </w:rPr>
        <w:t xml:space="preserve">2014 </w:t>
      </w:r>
      <w:r w:rsidR="002E511D" w:rsidRPr="002E511D">
        <w:rPr>
          <w:color w:val="000000" w:themeColor="text1"/>
        </w:rPr>
        <w:t>–</w:t>
      </w:r>
      <w:r w:rsidR="007C0DE9" w:rsidRPr="002E511D">
        <w:rPr>
          <w:color w:val="000000" w:themeColor="text1"/>
        </w:rPr>
        <w:t xml:space="preserve"> 202</w:t>
      </w:r>
      <w:r w:rsidR="005D705A" w:rsidRPr="002E511D">
        <w:rPr>
          <w:color w:val="000000" w:themeColor="text1"/>
        </w:rPr>
        <w:t>2</w:t>
      </w:r>
      <w:r w:rsidR="002E511D" w:rsidRPr="002E511D">
        <w:rPr>
          <w:color w:val="000000" w:themeColor="text1"/>
          <w:sz w:val="18"/>
          <w:szCs w:val="18"/>
        </w:rPr>
        <w:t xml:space="preserve"> </w:t>
      </w:r>
      <w:r w:rsidR="007C0DE9" w:rsidRPr="002E511D">
        <w:rPr>
          <w:color w:val="000000" w:themeColor="text1"/>
        </w:rPr>
        <w:t xml:space="preserve">(ďalej </w:t>
      </w:r>
      <w:r w:rsidR="007C0DE9" w:rsidRPr="00597F82">
        <w:rPr>
          <w:color w:val="000000" w:themeColor="text1"/>
        </w:rPr>
        <w:t xml:space="preserve">len „PRV SR“) </w:t>
      </w:r>
      <w:r>
        <w:rPr>
          <w:rFonts w:eastAsia="Calibri" w:cs="Times New Roman"/>
        </w:rPr>
        <w:t xml:space="preserve">, </w:t>
      </w:r>
      <w:proofErr w:type="spellStart"/>
      <w:r w:rsidR="007C0DE9" w:rsidRPr="002743F3">
        <w:rPr>
          <w:rFonts w:eastAsia="Calibri" w:cs="Times New Roman"/>
        </w:rPr>
        <w:t>podopatrenie</w:t>
      </w:r>
      <w:proofErr w:type="spellEnd"/>
      <w:r w:rsidR="007C0DE9" w:rsidRPr="002743F3">
        <w:rPr>
          <w:rFonts w:eastAsia="Calibri" w:cs="Times New Roman"/>
        </w:rPr>
        <w:t>:</w:t>
      </w:r>
      <w:r w:rsidR="007C0DE9" w:rsidRPr="00597F82">
        <w:rPr>
          <w:rFonts w:eastAsia="Calibri" w:cs="Times New Roman"/>
          <w:i/>
        </w:rPr>
        <w:t xml:space="preserve"> </w:t>
      </w:r>
    </w:p>
    <w:p w14:paraId="5160BDA4" w14:textId="07581BF7" w:rsidR="00095829" w:rsidRPr="00095829" w:rsidRDefault="00095829" w:rsidP="00095829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="Arial"/>
          <w:color w:val="000000" w:themeColor="text1"/>
        </w:rPr>
      </w:pPr>
      <w:r w:rsidRPr="00095829">
        <w:rPr>
          <w:rFonts w:cstheme="minorHAnsi"/>
          <w:b/>
        </w:rPr>
        <w:t>Podopatrenie: 6.4</w:t>
      </w:r>
      <w:r w:rsidRPr="00095829">
        <w:rPr>
          <w:rFonts w:cstheme="minorHAnsi"/>
        </w:rPr>
        <w:t xml:space="preserve"> – Podpora na investície do vytvárania a rozvoja nepoľnohospodárskych činností</w:t>
      </w:r>
    </w:p>
    <w:p w14:paraId="6AF203A0" w14:textId="3FBD22D4" w:rsidR="003E4F1E" w:rsidRPr="009C1D73" w:rsidRDefault="002743F3" w:rsidP="0046236B">
      <w:pPr>
        <w:spacing w:after="0" w:line="240" w:lineRule="auto"/>
        <w:jc w:val="both"/>
        <w:rPr>
          <w:rFonts w:eastAsia="Calibri" w:cs="Times New Roman"/>
        </w:rPr>
      </w:pPr>
      <w:r w:rsidRPr="005C6ABD">
        <w:t>Zároveň Vám týmto</w:t>
      </w:r>
      <w:r w:rsidRPr="00597F82">
        <w:rPr>
          <w:b/>
        </w:rPr>
        <w:t xml:space="preserve"> </w:t>
      </w:r>
      <w:r w:rsidR="00E07A3C" w:rsidRPr="00597F82">
        <w:rPr>
          <w:rFonts w:eastAsia="Calibri" w:cs="Times New Roman"/>
        </w:rPr>
        <w:t>udeľujem súhlas so</w:t>
      </w:r>
      <w:r w:rsidR="003E4F1E" w:rsidRPr="00597F82">
        <w:t xml:space="preserve"> spracúvaním a uchovávaním mojich osobných údajov</w:t>
      </w:r>
      <w:r w:rsidR="00E07A3C" w:rsidRPr="00597F82">
        <w:rPr>
          <w:rFonts w:eastAsia="Calibri" w:cs="Times New Roman"/>
        </w:rPr>
        <w:t xml:space="preserve"> uvedených v žiadosti </w:t>
      </w:r>
      <w:r w:rsidR="00B2061F" w:rsidRPr="00597F82">
        <w:t>o zaradenie  do zoznamu odborných hodnotiteľov</w:t>
      </w:r>
      <w:r w:rsidR="00B2061F" w:rsidRPr="00597F82">
        <w:rPr>
          <w:rFonts w:eastAsia="Calibri" w:cs="Times New Roman"/>
        </w:rPr>
        <w:t xml:space="preserve"> v </w:t>
      </w:r>
      <w:r w:rsidR="00E07A3C" w:rsidRPr="00597F82">
        <w:rPr>
          <w:rFonts w:eastAsia="Calibri" w:cs="Times New Roman"/>
        </w:rPr>
        <w:t>životopise a osobných údajov získaných z ostatných priložených d</w:t>
      </w:r>
      <w:r w:rsidR="00B52B11" w:rsidRPr="00597F82">
        <w:rPr>
          <w:rFonts w:eastAsia="Calibri" w:cs="Times New Roman"/>
        </w:rPr>
        <w:t xml:space="preserve">okumentov k žiadosti, </w:t>
      </w:r>
      <w:r w:rsidR="003E4F1E" w:rsidRPr="00597F82">
        <w:t xml:space="preserve">v zmysle čl. 6 ods. 1 písm. a) Nariadenia EP a Rady EÚ č. 2016/679 o ochrane fyzických osôb pri spracúvaní osobných údajov </w:t>
      </w:r>
      <w:r w:rsidR="00A34A2C">
        <w:br/>
      </w:r>
      <w:r w:rsidR="003E4F1E" w:rsidRPr="00597F82">
        <w:t xml:space="preserve">a o voľnom pohybe takýchto údajov, ktorým sa zrušuje smernica 95/46/ES (všeobecné nariadenie </w:t>
      </w:r>
      <w:r w:rsidR="00A34A2C">
        <w:br/>
      </w:r>
      <w:r w:rsidR="003E4F1E" w:rsidRPr="00597F82">
        <w:t>o ochrane údajov, ďalej len „Nariadenie GDPR“)</w:t>
      </w:r>
    </w:p>
    <w:p w14:paraId="3E6E1368" w14:textId="7FDC1854" w:rsidR="003E4F1E" w:rsidRPr="00597F82" w:rsidRDefault="009F7F74" w:rsidP="0046236B">
      <w:pPr>
        <w:pStyle w:val="Normlnywebov"/>
        <w:numPr>
          <w:ilvl w:val="0"/>
          <w:numId w:val="13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 w:rsidRPr="00597F82">
        <w:rPr>
          <w:rFonts w:asciiTheme="minorHAnsi" w:eastAsia="Calibri" w:hAnsiTheme="minorHAnsi"/>
          <w:sz w:val="22"/>
          <w:szCs w:val="22"/>
        </w:rPr>
        <w:t xml:space="preserve">miestnej akčnej skupine </w:t>
      </w:r>
      <w:r w:rsidR="00AF0BAE">
        <w:rPr>
          <w:rFonts w:asciiTheme="minorHAnsi" w:hAnsiTheme="minorHAnsi" w:cs="Arial"/>
          <w:i/>
          <w:sz w:val="22"/>
          <w:szCs w:val="22"/>
        </w:rPr>
        <w:t xml:space="preserve">Gemer-Rožňava, </w:t>
      </w:r>
      <w:r w:rsidR="00DE7791"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B52B11"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14:paraId="4A095B45" w14:textId="14F7C20D" w:rsidR="003E4F1E" w:rsidRDefault="003E4F1E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 xml:space="preserve">za účelom ich spracovania pre potreby implementácie stratégie miestneho rozvoja vedeného komunitou miestnej akčnej skupiny </w:t>
      </w:r>
      <w:r w:rsidR="00AF0BAE">
        <w:rPr>
          <w:rFonts w:asciiTheme="minorHAnsi" w:hAnsiTheme="minorHAnsi" w:cstheme="majorHAnsi"/>
          <w:sz w:val="22"/>
          <w:szCs w:val="22"/>
        </w:rPr>
        <w:t>Gemer-Rožňava,</w:t>
      </w:r>
      <w:r w:rsidRPr="00AF0BAE">
        <w:rPr>
          <w:rFonts w:asciiTheme="minorHAnsi" w:hAnsiTheme="minorHAnsi" w:cstheme="majorHAnsi"/>
          <w:sz w:val="22"/>
          <w:szCs w:val="22"/>
        </w:rPr>
        <w:t xml:space="preserve"> </w:t>
      </w:r>
      <w:r w:rsidRPr="00B77A36">
        <w:rPr>
          <w:rFonts w:asciiTheme="minorHAnsi" w:hAnsiTheme="minorHAnsi" w:cstheme="majorHAnsi"/>
          <w:sz w:val="22"/>
          <w:szCs w:val="22"/>
        </w:rPr>
        <w:t xml:space="preserve">ako aj počas následnej archivácie v rámci Programu rozvoja vidieka SR 2014 – </w:t>
      </w:r>
      <w:r w:rsidRPr="000959F9">
        <w:rPr>
          <w:rFonts w:asciiTheme="minorHAnsi" w:hAnsiTheme="minorHAnsi" w:cstheme="majorHAnsi"/>
          <w:color w:val="000000" w:themeColor="text1"/>
          <w:sz w:val="22"/>
          <w:szCs w:val="22"/>
        </w:rPr>
        <w:t>202</w:t>
      </w:r>
      <w:r w:rsidR="005D705A" w:rsidRPr="000959F9">
        <w:rPr>
          <w:rFonts w:asciiTheme="minorHAnsi" w:hAnsiTheme="minorHAnsi" w:cstheme="majorHAnsi"/>
          <w:color w:val="000000" w:themeColor="text1"/>
          <w:sz w:val="22"/>
          <w:szCs w:val="22"/>
        </w:rPr>
        <w:t>2</w:t>
      </w:r>
      <w:r w:rsidRPr="000959F9">
        <w:rPr>
          <w:rFonts w:asciiTheme="minorHAnsi" w:hAnsiTheme="minorHAnsi" w:cstheme="majorHAnsi"/>
          <w:color w:val="000000" w:themeColor="text1"/>
          <w:sz w:val="22"/>
          <w:szCs w:val="22"/>
        </w:rPr>
        <w:t>, v </w:t>
      </w:r>
      <w:r w:rsidRPr="00B77A36">
        <w:rPr>
          <w:rFonts w:asciiTheme="minorHAnsi" w:hAnsiTheme="minorHAnsi" w:cstheme="majorHAnsi"/>
          <w:sz w:val="22"/>
          <w:szCs w:val="22"/>
        </w:rPr>
        <w:t>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5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14:paraId="50CE4711" w14:textId="77777777" w:rsidR="00597F82" w:rsidRPr="00B77A36" w:rsidRDefault="00597F82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</w:p>
    <w:p w14:paraId="3BBB0160" w14:textId="77777777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14:paraId="10309585" w14:textId="1F583C10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="00A34A2C"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14:paraId="10E4FC98" w14:textId="77777777" w:rsidR="003E4F1E" w:rsidRDefault="003E4F1E" w:rsidP="0046236B">
      <w:pPr>
        <w:pStyle w:val="Odsekzoznamu"/>
        <w:spacing w:after="0" w:line="240" w:lineRule="auto"/>
        <w:ind w:left="284"/>
        <w:jc w:val="both"/>
        <w:rPr>
          <w:rFonts w:eastAsia="Calibri" w:cs="Times New Roman"/>
        </w:rPr>
      </w:pPr>
    </w:p>
    <w:p w14:paraId="3AE9A20C" w14:textId="77777777" w:rsidR="00B2061F" w:rsidRPr="00B2061F" w:rsidRDefault="00B2061F" w:rsidP="0046236B">
      <w:pPr>
        <w:pStyle w:val="Odsekzoznamu"/>
        <w:spacing w:after="0" w:line="240" w:lineRule="auto"/>
        <w:ind w:left="284"/>
        <w:jc w:val="both"/>
        <w:rPr>
          <w:rFonts w:eastAsia="Calibri" w:cs="Times New Roman"/>
        </w:rPr>
      </w:pPr>
    </w:p>
    <w:p w14:paraId="71CCB267" w14:textId="77777777" w:rsidR="009477F5" w:rsidRDefault="00E07A3C" w:rsidP="0046236B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 xml:space="preserve">čestne vyhlasujem, že som spôsobilá/spôsobilý </w:t>
      </w:r>
      <w:r w:rsidRPr="00E07A3C">
        <w:rPr>
          <w:vertAlign w:val="superscript"/>
        </w:rPr>
        <w:footnoteReference w:id="6"/>
      </w:r>
      <w:r w:rsidRPr="007C0DE9">
        <w:rPr>
          <w:rFonts w:eastAsia="Calibri" w:cs="Times New Roman"/>
        </w:rPr>
        <w:t xml:space="preserve"> na právne úkony </w:t>
      </w:r>
      <w:r w:rsidR="007C0DE9">
        <w:rPr>
          <w:rFonts w:eastAsia="Calibri" w:cs="Times New Roman"/>
        </w:rPr>
        <w:t>v plnom rozsahu,</w:t>
      </w:r>
    </w:p>
    <w:p w14:paraId="75063B08" w14:textId="77777777" w:rsidR="009477F5" w:rsidRPr="009477F5" w:rsidRDefault="009477F5" w:rsidP="0046236B">
      <w:pPr>
        <w:pStyle w:val="Odsekzoznamu"/>
        <w:spacing w:after="0" w:line="240" w:lineRule="auto"/>
        <w:rPr>
          <w:rFonts w:eastAsia="Calibri" w:cs="Times New Roman"/>
        </w:rPr>
      </w:pPr>
    </w:p>
    <w:p w14:paraId="1A6F9A7E" w14:textId="35FB82E4" w:rsidR="00597F82" w:rsidRPr="0046236B" w:rsidRDefault="00E07A3C" w:rsidP="00597F82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7"/>
      </w:r>
      <w:r w:rsidRPr="009477F5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8"/>
      </w:r>
      <w:r w:rsidRPr="009477F5">
        <w:rPr>
          <w:rFonts w:eastAsia="Calibri" w:cs="Times New Roman"/>
        </w:rPr>
        <w:t xml:space="preserve"> za úmyselný trestný čin, čo môžem kedykoľvek  na vyzvanie </w:t>
      </w:r>
      <w:r w:rsidR="007C0DE9" w:rsidRPr="009477F5">
        <w:rPr>
          <w:rFonts w:eastAsia="Calibri" w:cs="Times New Roman"/>
        </w:rPr>
        <w:t xml:space="preserve"> miestnej akčnej skupiny</w:t>
      </w:r>
      <w:r w:rsidR="00B52B11" w:rsidRPr="009477F5">
        <w:rPr>
          <w:rFonts w:eastAsia="Calibri" w:cs="Times New Roman"/>
        </w:rPr>
        <w:t xml:space="preserve"> (ďalej len „MAS“)</w:t>
      </w:r>
      <w:r w:rsidR="009477F5" w:rsidRPr="009477F5">
        <w:rPr>
          <w:rFonts w:eastAsia="Calibri" w:cs="Times New Roman"/>
        </w:rPr>
        <w:t>, resp.</w:t>
      </w:r>
      <w:r w:rsidR="009477F5">
        <w:rPr>
          <w:rFonts w:eastAsia="Calibri" w:cs="Times New Roman"/>
        </w:rPr>
        <w:t xml:space="preserve"> </w:t>
      </w:r>
      <w:r w:rsidR="007C0DE9" w:rsidRPr="009477F5">
        <w:rPr>
          <w:rFonts w:eastAsia="Calibri" w:cs="Times New Roman"/>
        </w:rPr>
        <w:lastRenderedPageBreak/>
        <w:t xml:space="preserve">Pôdohospodárskej platobnej </w:t>
      </w:r>
      <w:r w:rsidR="00014910" w:rsidRPr="009477F5">
        <w:rPr>
          <w:rFonts w:eastAsia="Calibri" w:cs="Times New Roman"/>
        </w:rPr>
        <w:t xml:space="preserve">agentúry </w:t>
      </w:r>
      <w:r w:rsidRPr="009477F5">
        <w:rPr>
          <w:rFonts w:eastAsia="Calibri" w:cs="Times New Roman"/>
        </w:rPr>
        <w:t>preukázať výpisom z registra trestov</w:t>
      </w:r>
      <w:r w:rsidR="00B52B11" w:rsidRPr="009477F5">
        <w:rPr>
          <w:rFonts w:eastAsia="Calibri" w:cs="Times New Roman"/>
        </w:rPr>
        <w:t xml:space="preserve"> v zmysle bodu </w:t>
      </w:r>
      <w:r w:rsidR="009477F5" w:rsidRPr="009477F5">
        <w:rPr>
          <w:rFonts w:eastAsia="Calibri" w:cs="Times New Roman"/>
        </w:rPr>
        <w:t xml:space="preserve">2.1.1 </w:t>
      </w:r>
      <w:r w:rsidR="009477F5">
        <w:rPr>
          <w:rFonts w:eastAsia="Calibri" w:cs="Times New Roman"/>
        </w:rPr>
        <w:t>Výzvy</w:t>
      </w:r>
      <w:r w:rsidR="009477F5" w:rsidRPr="009477F5">
        <w:rPr>
          <w:rFonts w:eastAsia="Calibri" w:cs="Times New Roman"/>
        </w:rPr>
        <w:t xml:space="preserve"> n</w:t>
      </w:r>
      <w:r w:rsidR="009477F5"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p w14:paraId="0B196CCD" w14:textId="1DCBAA68" w:rsidR="00597F82" w:rsidRDefault="00597F82" w:rsidP="00597F82">
      <w:pPr>
        <w:jc w:val="both"/>
        <w:rPr>
          <w:rFonts w:eastAsia="Calibri" w:cs="Times New Roman"/>
        </w:rPr>
      </w:pP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6C444C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0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0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1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10"/>
            </w:r>
            <w:bookmarkEnd w:id="1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1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4940030C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206149BC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11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414AC741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6C444C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2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1610D091" w:rsidR="00D31157" w:rsidRPr="00D31157" w:rsidRDefault="00D31157" w:rsidP="006E07F8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2"/>
            <w:r w:rsidRPr="00D31157">
              <w:rPr>
                <w:rFonts w:asciiTheme="minorHAnsi" w:eastAsia="Calibri" w:hAnsiTheme="minorHAnsi"/>
              </w:rPr>
              <w:t xml:space="preserve"> Program rozvoja vidieka  SR 2014 – 2</w:t>
            </w:r>
            <w:r w:rsidRPr="000959F9">
              <w:rPr>
                <w:rFonts w:asciiTheme="minorHAnsi" w:eastAsia="Calibri" w:hAnsiTheme="minorHAnsi"/>
                <w:color w:val="000000" w:themeColor="text1"/>
              </w:rPr>
              <w:t>02</w:t>
            </w:r>
            <w:r w:rsidR="005D705A" w:rsidRPr="000959F9">
              <w:rPr>
                <w:rFonts w:asciiTheme="minorHAnsi" w:eastAsia="Calibri" w:hAnsiTheme="minorHAnsi"/>
                <w:color w:val="000000" w:themeColor="text1"/>
              </w:rPr>
              <w:t>2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6BA" w14:textId="748E4CAB" w:rsidR="00D31157" w:rsidRPr="00D31157" w:rsidRDefault="00D31157" w:rsidP="00D31157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Calibri" w:cs="Times New Roman"/>
                <w:sz w:val="20"/>
                <w:szCs w:val="20"/>
              </w:rPr>
            </w:r>
            <w:r w:rsidR="00000000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Pr="00D31157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="00AF0BAE">
              <w:rPr>
                <w:rFonts w:cs="Arial"/>
                <w:i/>
                <w:sz w:val="20"/>
                <w:szCs w:val="20"/>
              </w:rPr>
              <w:t xml:space="preserve">MAS Gemer-Rožňava, </w:t>
            </w:r>
            <w:r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350B425A" w:rsidR="00D31157" w:rsidRPr="00D31157" w:rsidRDefault="00D31157" w:rsidP="006E07F8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</w:t>
            </w:r>
            <w:r w:rsidRPr="002E511D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5D705A" w:rsidRPr="002E511D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3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Pr="00084B59">
              <w:rPr>
                <w:rFonts w:asciiTheme="minorHAnsi" w:hAnsiTheme="minorHAnsi" w:cstheme="minorHAnsi"/>
              </w:rPr>
              <w:t xml:space="preserve">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0BFD4440" w:rsidR="00D31157" w:rsidRPr="000959F9" w:rsidRDefault="00D31157" w:rsidP="00AF7D1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lang w:eastAsia="sk-SK"/>
              </w:rPr>
            </w:pPr>
            <w:r w:rsidRPr="000959F9">
              <w:rPr>
                <w:rFonts w:eastAsia="Calibri"/>
                <w:color w:val="000000" w:themeColor="text1"/>
              </w:rPr>
              <w:lastRenderedPageBreak/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5"/>
            <w:r w:rsidRPr="000959F9">
              <w:rPr>
                <w:rFonts w:eastAsia="Calibri"/>
                <w:color w:val="000000" w:themeColor="text1"/>
              </w:rPr>
              <w:instrText xml:space="preserve"> FORMCHECKBOX </w:instrText>
            </w:r>
            <w:r w:rsidR="00000000">
              <w:rPr>
                <w:rFonts w:eastAsia="Calibri"/>
                <w:color w:val="000000" w:themeColor="text1"/>
              </w:rPr>
            </w:r>
            <w:r w:rsidR="00000000">
              <w:rPr>
                <w:rFonts w:eastAsia="Calibri"/>
                <w:color w:val="000000" w:themeColor="text1"/>
              </w:rPr>
              <w:fldChar w:fldCharType="separate"/>
            </w:r>
            <w:r w:rsidRPr="000959F9">
              <w:rPr>
                <w:rFonts w:eastAsia="Calibri"/>
                <w:color w:val="000000" w:themeColor="text1"/>
              </w:rPr>
              <w:fldChar w:fldCharType="end"/>
            </w:r>
            <w:bookmarkEnd w:id="6"/>
            <w:r w:rsidRPr="000959F9">
              <w:rPr>
                <w:rFonts w:eastAsia="Calibri"/>
                <w:color w:val="000000" w:themeColor="text1"/>
              </w:rPr>
              <w:t xml:space="preserve"> </w:t>
            </w:r>
            <w:r w:rsidRPr="000959F9">
              <w:rPr>
                <w:color w:val="000000" w:themeColor="text1"/>
                <w:sz w:val="20"/>
                <w:szCs w:val="20"/>
              </w:rPr>
              <w:t xml:space="preserve">Príručka pre žiadateľa o poskytnutie nenávratného finančného príspevku z Programu rozvoja vidieka SR </w:t>
            </w:r>
            <w:r w:rsidR="002E511D">
              <w:rPr>
                <w:color w:val="000000" w:themeColor="text1"/>
                <w:sz w:val="20"/>
                <w:szCs w:val="20"/>
              </w:rPr>
              <w:br/>
            </w:r>
            <w:r w:rsidRPr="000959F9">
              <w:rPr>
                <w:color w:val="000000" w:themeColor="text1"/>
                <w:sz w:val="20"/>
                <w:szCs w:val="20"/>
              </w:rPr>
              <w:t>2014 – 202</w:t>
            </w:r>
            <w:r w:rsidR="005D705A" w:rsidRPr="000959F9">
              <w:rPr>
                <w:color w:val="000000" w:themeColor="text1"/>
                <w:sz w:val="20"/>
                <w:szCs w:val="20"/>
              </w:rPr>
              <w:t>2</w:t>
            </w:r>
            <w:r w:rsidRPr="000959F9">
              <w:rPr>
                <w:color w:val="000000" w:themeColor="text1"/>
                <w:sz w:val="20"/>
                <w:szCs w:val="20"/>
              </w:rPr>
              <w:t xml:space="preserve"> pre opatrenie 19. Podpora na miestny rozvoj v rámci iniciatívy LEADER a  Integrovaného regionálneho operačného programu 2014 – 2020  Prioritná os 5. </w:t>
            </w:r>
            <w:r w:rsidRPr="000959F9">
              <w:rPr>
                <w:rFonts w:cstheme="minorHAnsi"/>
                <w:color w:val="000000" w:themeColor="text1"/>
                <w:sz w:val="20"/>
                <w:szCs w:val="20"/>
              </w:rPr>
              <w:t>Miestny rozvoj vedený komunitou</w:t>
            </w:r>
            <w:r w:rsidR="00AF7D1D" w:rsidRPr="000959F9">
              <w:rPr>
                <w:rFonts w:cstheme="minorHAnsi"/>
                <w:color w:val="000000" w:themeColor="text1"/>
                <w:sz w:val="20"/>
                <w:szCs w:val="20"/>
              </w:rPr>
              <w:t xml:space="preserve"> a/alebo </w:t>
            </w:r>
            <w:r w:rsidR="00AF7D1D" w:rsidRPr="000959F9">
              <w:rPr>
                <w:rFonts w:cs="Times New Roman"/>
                <w:color w:val="000000" w:themeColor="text1"/>
                <w:sz w:val="20"/>
                <w:szCs w:val="20"/>
              </w:rPr>
              <w:t xml:space="preserve">Príručka pre žiadateľa o poskytnutie nenávratného finančného príspevku z Programu rozvoja vidieka SR  2014 – 2022 pre opatrenie 19. </w:t>
            </w:r>
            <w:r w:rsidR="00AF7D1D" w:rsidRPr="000959F9">
              <w:rPr>
                <w:color w:val="000000" w:themeColor="text1"/>
                <w:sz w:val="20"/>
                <w:szCs w:val="20"/>
              </w:rPr>
              <w:t>Podpora na miestny rozvoj v rámci iniciatívy LEADER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F7DF1E8" w:rsidR="00084B59" w:rsidRPr="000959F9" w:rsidRDefault="00084B59" w:rsidP="00084B5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959F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959F9">
              <w:rPr>
                <w:rFonts w:eastAsia="Calibri"/>
                <w:color w:val="000000" w:themeColor="text1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9F9">
              <w:rPr>
                <w:rFonts w:eastAsia="Calibri"/>
                <w:color w:val="000000" w:themeColor="text1"/>
              </w:rPr>
              <w:instrText xml:space="preserve"> FORMCHECKBOX </w:instrText>
            </w:r>
            <w:r w:rsidR="00000000">
              <w:rPr>
                <w:rFonts w:eastAsia="Calibri"/>
                <w:color w:val="000000" w:themeColor="text1"/>
              </w:rPr>
            </w:r>
            <w:r w:rsidR="00000000">
              <w:rPr>
                <w:rFonts w:eastAsia="Calibri"/>
                <w:color w:val="000000" w:themeColor="text1"/>
              </w:rPr>
              <w:fldChar w:fldCharType="separate"/>
            </w:r>
            <w:r w:rsidRPr="000959F9">
              <w:rPr>
                <w:rFonts w:eastAsia="Calibri"/>
                <w:color w:val="000000" w:themeColor="text1"/>
              </w:rPr>
              <w:fldChar w:fldCharType="end"/>
            </w:r>
            <w:r w:rsidRPr="000959F9">
              <w:rPr>
                <w:rFonts w:eastAsia="Calibri"/>
                <w:color w:val="000000" w:themeColor="text1"/>
              </w:rPr>
              <w:t xml:space="preserve">  </w:t>
            </w:r>
            <w:r w:rsidRPr="000959F9">
              <w:rPr>
                <w:color w:val="000000" w:themeColor="text1"/>
                <w:sz w:val="20"/>
                <w:szCs w:val="20"/>
              </w:rPr>
              <w:t>Príručka pre prijímateľa nenávratného finančného príspevku z Programu rozvoja vidieka SR 2014 – 202</w:t>
            </w:r>
            <w:r w:rsidR="005D705A" w:rsidRPr="000959F9">
              <w:rPr>
                <w:color w:val="000000" w:themeColor="text1"/>
                <w:sz w:val="20"/>
                <w:szCs w:val="20"/>
              </w:rPr>
              <w:t>2</w:t>
            </w:r>
            <w:r w:rsidRPr="000959F9">
              <w:rPr>
                <w:color w:val="000000" w:themeColor="text1"/>
                <w:sz w:val="20"/>
                <w:szCs w:val="20"/>
              </w:rPr>
              <w:t xml:space="preserve">  pre </w:t>
            </w:r>
          </w:p>
          <w:p w14:paraId="41F0037F" w14:textId="4504FA6C" w:rsidR="00084B59" w:rsidRPr="000959F9" w:rsidRDefault="00084B59" w:rsidP="00084B5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959F9">
              <w:rPr>
                <w:color w:val="000000" w:themeColor="text1"/>
                <w:sz w:val="20"/>
                <w:szCs w:val="20"/>
              </w:rPr>
              <w:t xml:space="preserve">           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Calibri" w:cs="Times New Roman"/>
                <w:sz w:val="20"/>
                <w:szCs w:val="20"/>
              </w:rPr>
            </w:r>
            <w:r w:rsidR="00000000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6C444C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D31157" w:rsidRDefault="009C1D73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9C1D73" w:rsidRDefault="00D31157" w:rsidP="00D31157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9C1D73" w:rsidRDefault="009C1D73" w:rsidP="009C1D73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9C1D73" w:rsidRDefault="00D31157" w:rsidP="009C1D73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727E5693" w14:textId="56C52495" w:rsidR="00FA6D17" w:rsidRPr="00AF7D1D" w:rsidRDefault="00E07A3C" w:rsidP="00AF7D1D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sectPr w:rsidR="00FA6D17" w:rsidRPr="00AF7D1D" w:rsidSect="00540EFF"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6C425" w14:textId="77777777" w:rsidR="004C3C27" w:rsidRDefault="004C3C27" w:rsidP="00FC1411">
      <w:pPr>
        <w:spacing w:after="0" w:line="240" w:lineRule="auto"/>
      </w:pPr>
      <w:r>
        <w:separator/>
      </w:r>
    </w:p>
  </w:endnote>
  <w:endnote w:type="continuationSeparator" w:id="0">
    <w:p w14:paraId="44F152F8" w14:textId="77777777" w:rsidR="004C3C27" w:rsidRDefault="004C3C27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7D66" w14:textId="58229C25" w:rsidR="00E93D5E" w:rsidRPr="003733A0" w:rsidRDefault="00E93D5E" w:rsidP="003B32C8">
    <w:pPr>
      <w:pStyle w:val="Pta"/>
      <w:jc w:val="center"/>
      <w:rPr>
        <w:strike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3F37" w14:textId="3609FC95" w:rsidR="00E93D5E" w:rsidRPr="00254A3D" w:rsidRDefault="00E93D5E" w:rsidP="003B32C8">
    <w:pPr>
      <w:pStyle w:val="Pta"/>
      <w:jc w:val="center"/>
      <w:rPr>
        <w:strike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89CA" w14:textId="77777777" w:rsidR="004C3C27" w:rsidRDefault="004C3C27" w:rsidP="00FC1411">
      <w:pPr>
        <w:spacing w:after="0" w:line="240" w:lineRule="auto"/>
      </w:pPr>
      <w:r>
        <w:separator/>
      </w:r>
    </w:p>
  </w:footnote>
  <w:footnote w:type="continuationSeparator" w:id="0">
    <w:p w14:paraId="5C6E8045" w14:textId="77777777" w:rsidR="004C3C27" w:rsidRDefault="004C3C27" w:rsidP="00FC1411">
      <w:pPr>
        <w:spacing w:after="0" w:line="240" w:lineRule="auto"/>
      </w:pPr>
      <w:r>
        <w:continuationSeparator/>
      </w:r>
    </w:p>
  </w:footnote>
  <w:footnote w:id="1">
    <w:p w14:paraId="62AE7440" w14:textId="6DB343B3" w:rsidR="006C444C" w:rsidRPr="003B32C8" w:rsidRDefault="006C444C" w:rsidP="003B32C8">
      <w:pPr>
        <w:pStyle w:val="Textpoznmkypodiarou"/>
        <w:jc w:val="both"/>
        <w:rPr>
          <w:rFonts w:asciiTheme="minorHAnsi" w:hAnsiTheme="minorHAnsi" w:cstheme="minorHAnsi"/>
          <w:sz w:val="16"/>
          <w:szCs w:val="16"/>
          <w:lang w:val="sk-SK"/>
        </w:rPr>
      </w:pPr>
      <w:r w:rsidRPr="003B32C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3B32C8">
        <w:rPr>
          <w:rFonts w:asciiTheme="minorHAnsi" w:hAnsiTheme="minorHAnsi" w:cstheme="minorHAnsi"/>
          <w:sz w:val="16"/>
          <w:szCs w:val="16"/>
        </w:rPr>
        <w:t xml:space="preserve"> </w:t>
      </w:r>
      <w:r w:rsidRPr="003B32C8">
        <w:rPr>
          <w:rFonts w:asciiTheme="minorHAnsi" w:hAnsiTheme="minorHAnsi" w:cstheme="minorHAnsi"/>
          <w:sz w:val="16"/>
          <w:szCs w:val="16"/>
          <w:lang w:val="sk-SK"/>
        </w:rPr>
        <w:t xml:space="preserve">MAS  vyberie aký druh výzvy na odborných hodnotiteľov vyhlasuje. Pri výbere jednej z možností </w:t>
      </w:r>
      <w:r>
        <w:rPr>
          <w:rFonts w:asciiTheme="minorHAnsi" w:hAnsiTheme="minorHAnsi" w:cstheme="minorHAnsi"/>
          <w:sz w:val="16"/>
          <w:szCs w:val="16"/>
          <w:lang w:val="sk-SK"/>
        </w:rPr>
        <w:t>typu</w:t>
      </w:r>
      <w:r w:rsidRPr="003B32C8">
        <w:rPr>
          <w:rFonts w:asciiTheme="minorHAnsi" w:hAnsiTheme="minorHAnsi" w:cstheme="minorHAnsi"/>
          <w:sz w:val="16"/>
          <w:szCs w:val="16"/>
          <w:lang w:val="sk-SK"/>
        </w:rPr>
        <w:t xml:space="preserve"> výzvy je potrebné</w:t>
      </w:r>
      <w:r>
        <w:rPr>
          <w:rFonts w:asciiTheme="minorHAnsi" w:hAnsiTheme="minorHAnsi" w:cstheme="minorHAnsi"/>
          <w:sz w:val="16"/>
          <w:szCs w:val="16"/>
          <w:lang w:val="sk-SK"/>
        </w:rPr>
        <w:t xml:space="preserve"> druhý typ výzvy zo strany MAS odstrániť. </w:t>
      </w:r>
    </w:p>
  </w:footnote>
  <w:footnote w:id="2">
    <w:p w14:paraId="6DC9FD2C" w14:textId="7C91A027" w:rsidR="00C30137" w:rsidRPr="00793190" w:rsidRDefault="00C30137" w:rsidP="008F1413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</w:t>
      </w:r>
      <w:r w:rsidRPr="00793190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>výpis z príslušného registra s vyznačením relevantných činností preukazujúcich požadovanú prax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v požadovanej oblasti v zmysle výzvy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(fotokópia)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</w:t>
      </w:r>
      <w:r w:rsidRPr="00793190"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 xml:space="preserve">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3">
    <w:p w14:paraId="49F97D97" w14:textId="184DA6BD" w:rsidR="00C30137" w:rsidRPr="00AF7D1D" w:rsidRDefault="00C30137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AF7D1D">
        <w:rPr>
          <w:rStyle w:val="Odkaznapoznmkupodiarou"/>
          <w:rFonts w:asciiTheme="minorHAnsi" w:hAnsiTheme="minorHAnsi"/>
          <w:sz w:val="16"/>
          <w:szCs w:val="16"/>
          <w:lang w:val="sk-SK"/>
        </w:rPr>
        <w:footnoteRef/>
      </w:r>
      <w:r w:rsidRPr="00AF7D1D">
        <w:rPr>
          <w:rFonts w:asciiTheme="minorHAnsi" w:hAnsiTheme="minorHAnsi"/>
          <w:sz w:val="16"/>
          <w:szCs w:val="16"/>
          <w:lang w:val="sk-SK"/>
        </w:rPr>
        <w:t xml:space="preserve"> MAS je povinná uchádzačovi  potvrdiť prevzatie/prečítanie e- mailu.</w:t>
      </w:r>
    </w:p>
  </w:footnote>
  <w:footnote w:id="4">
    <w:p w14:paraId="32716079" w14:textId="77777777" w:rsidR="00C30137" w:rsidRPr="00793190" w:rsidRDefault="00C30137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AF7D1D">
        <w:rPr>
          <w:rStyle w:val="Odkaznapoznmkupodiarou"/>
          <w:rFonts w:asciiTheme="minorHAnsi" w:hAnsiTheme="minorHAnsi"/>
          <w:sz w:val="16"/>
          <w:szCs w:val="16"/>
          <w:lang w:val="sk-SK"/>
        </w:rPr>
        <w:footnoteRef/>
      </w:r>
      <w:r w:rsidRPr="00AF7D1D">
        <w:rPr>
          <w:rFonts w:asciiTheme="minorHAnsi" w:hAnsiTheme="minorHAnsi"/>
          <w:sz w:val="16"/>
          <w:szCs w:val="16"/>
          <w:lang w:val="sk-SK"/>
        </w:rPr>
        <w:t xml:space="preserve">  </w:t>
      </w:r>
      <w:r w:rsidRPr="00AF7D1D">
        <w:rPr>
          <w:rFonts w:asciiTheme="minorHAnsi" w:hAnsiTheme="minorHAnsi"/>
          <w:bCs/>
          <w:sz w:val="16"/>
          <w:szCs w:val="16"/>
          <w:lang w:val="sk-SK"/>
        </w:rPr>
        <w:t>V nadväznosti na charakter dokumentu.</w:t>
      </w:r>
    </w:p>
  </w:footnote>
  <w:footnote w:id="5">
    <w:p w14:paraId="1B559CD3" w14:textId="4D16629E" w:rsidR="00C30137" w:rsidRPr="0046236B" w:rsidRDefault="00C30137" w:rsidP="0046236B">
      <w:pPr>
        <w:tabs>
          <w:tab w:val="center" w:pos="6804"/>
        </w:tabs>
        <w:spacing w:after="0" w:line="240" w:lineRule="auto"/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3733A0">
        <w:rPr>
          <w:sz w:val="16"/>
          <w:szCs w:val="16"/>
        </w:rPr>
        <w:t>202</w:t>
      </w:r>
      <w:r w:rsidR="005D705A" w:rsidRPr="00C064D1">
        <w:rPr>
          <w:color w:val="FF0000"/>
          <w:sz w:val="16"/>
          <w:szCs w:val="16"/>
        </w:rPr>
        <w:t>2</w:t>
      </w:r>
      <w:r w:rsidRPr="003733A0">
        <w:rPr>
          <w:strike/>
          <w:sz w:val="16"/>
          <w:szCs w:val="16"/>
        </w:rPr>
        <w:t>0</w:t>
      </w:r>
      <w:r w:rsidRPr="003733A0">
        <w:rPr>
          <w:sz w:val="16"/>
          <w:szCs w:val="16"/>
        </w:rPr>
        <w:t xml:space="preserve"> majú právo získať osobné údaje</w:t>
      </w:r>
      <w:r w:rsidRPr="00B77A36">
        <w:rPr>
          <w:b/>
          <w:sz w:val="16"/>
          <w:szCs w:val="16"/>
        </w:rPr>
        <w:t xml:space="preserve"> </w:t>
      </w:r>
      <w:r w:rsidRPr="00B77A36">
        <w:rPr>
          <w:sz w:val="16"/>
          <w:szCs w:val="16"/>
        </w:rPr>
        <w:t>na účely vykonávania svojich príslušných povinností riadenia, kontr</w:t>
      </w:r>
      <w:r w:rsidR="00050C69"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Z.z.  o príspevku poskytovanom z európskych štrukturálnych a investičných fondov a o zmene a doplnení niektorých zákonov. </w:t>
      </w:r>
      <w:r w:rsidR="00050C69"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 w:rsidR="00050C69"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6">
    <w:p w14:paraId="23E1CF9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7">
    <w:p w14:paraId="28E69932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8">
    <w:p w14:paraId="318FE0D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Nehodiace preškrtnúť</w:t>
      </w:r>
    </w:p>
  </w:footnote>
  <w:footnote w:id="9">
    <w:p w14:paraId="0E767D35" w14:textId="1B05E034" w:rsidR="00307334" w:rsidRPr="000959F9" w:rsidRDefault="00307334" w:rsidP="00D31157">
      <w:pPr>
        <w:pStyle w:val="Textpoznmkypodiarou"/>
        <w:jc w:val="both"/>
        <w:rPr>
          <w:rFonts w:asciiTheme="minorHAnsi" w:hAnsiTheme="minorHAnsi"/>
          <w:b/>
          <w:sz w:val="16"/>
          <w:szCs w:val="16"/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r w:rsidRPr="00743058">
        <w:rPr>
          <w:rFonts w:asciiTheme="minorHAnsi" w:hAnsiTheme="minorHAnsi"/>
          <w:sz w:val="16"/>
          <w:szCs w:val="16"/>
          <w:lang w:val="sk-SK"/>
        </w:rPr>
        <w:t>V prípade, ak MAS vyhlasuje výzvu na výber odborných hodnotiteľov pre viac ako jedno podopatrenie, uchádzač je pov</w:t>
      </w:r>
      <w:r w:rsidR="00D31157" w:rsidRPr="00743058">
        <w:rPr>
          <w:rFonts w:asciiTheme="minorHAnsi" w:hAnsiTheme="minorHAnsi"/>
          <w:sz w:val="16"/>
          <w:szCs w:val="16"/>
          <w:lang w:val="sk-SK"/>
        </w:rPr>
        <w:t xml:space="preserve">inný uviesť pre </w:t>
      </w:r>
      <w:r w:rsidR="00D31157" w:rsidRPr="000959F9">
        <w:rPr>
          <w:rFonts w:asciiTheme="minorHAnsi" w:hAnsiTheme="minorHAnsi"/>
          <w:sz w:val="16"/>
          <w:szCs w:val="16"/>
          <w:lang w:val="sk-SK"/>
        </w:rPr>
        <w:t xml:space="preserve">ktoré </w:t>
      </w:r>
      <w:r w:rsidRPr="000959F9">
        <w:rPr>
          <w:rFonts w:asciiTheme="minorHAnsi" w:hAnsiTheme="minorHAnsi"/>
          <w:sz w:val="16"/>
          <w:szCs w:val="16"/>
          <w:lang w:val="sk-SK"/>
        </w:rPr>
        <w:t>podopatrenie  uvádza prax.</w:t>
      </w:r>
    </w:p>
  </w:footnote>
  <w:footnote w:id="10">
    <w:p w14:paraId="72AE0A94" w14:textId="4B375955" w:rsidR="00307334" w:rsidRPr="000959F9" w:rsidRDefault="00307334" w:rsidP="00D31157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0959F9">
        <w:rPr>
          <w:rStyle w:val="Odkaznapoznmkupodiarou"/>
          <w:rFonts w:asciiTheme="minorHAnsi" w:hAnsiTheme="minorHAnsi"/>
          <w:sz w:val="16"/>
          <w:szCs w:val="16"/>
          <w:lang w:val="sk-SK"/>
        </w:rPr>
        <w:footnoteRef/>
      </w:r>
      <w:r w:rsidRPr="000959F9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959F9">
        <w:rPr>
          <w:rFonts w:asciiTheme="minorHAnsi" w:eastAsia="Calibri" w:hAnsiTheme="minorHAnsi"/>
          <w:sz w:val="16"/>
          <w:szCs w:val="16"/>
          <w:lang w:val="sk-SK"/>
        </w:rPr>
        <w:t>Okrem iného sa uvedie oblasť/oblasti</w:t>
      </w:r>
      <w:r w:rsidRPr="000959F9">
        <w:rPr>
          <w:rFonts w:asciiTheme="minorHAnsi" w:hAnsiTheme="minorHAnsi"/>
          <w:color w:val="000000" w:themeColor="text1"/>
          <w:sz w:val="16"/>
          <w:szCs w:val="16"/>
          <w:lang w:val="sk-SK"/>
        </w:rPr>
        <w:t>, na ktoré bude hodnotenie zamerané</w:t>
      </w:r>
      <w:r w:rsidR="00743058" w:rsidRPr="000959F9">
        <w:rPr>
          <w:rFonts w:asciiTheme="minorHAnsi" w:hAnsiTheme="minorHAnsi"/>
          <w:color w:val="000000" w:themeColor="text1"/>
          <w:sz w:val="16"/>
          <w:szCs w:val="16"/>
          <w:lang w:val="sk-SK"/>
        </w:rPr>
        <w:t>.</w:t>
      </w:r>
    </w:p>
  </w:footnote>
  <w:footnote w:id="11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0959F9">
        <w:rPr>
          <w:rStyle w:val="Odkaznapoznmkupodiarou"/>
          <w:rFonts w:asciiTheme="minorHAnsi" w:hAnsiTheme="minorHAnsi"/>
          <w:sz w:val="16"/>
          <w:szCs w:val="16"/>
          <w:lang w:val="sk-SK"/>
        </w:rPr>
        <w:footnoteRef/>
      </w:r>
      <w:r w:rsidRPr="000959F9">
        <w:rPr>
          <w:rFonts w:asciiTheme="minorHAnsi" w:hAnsiTheme="minorHAnsi"/>
          <w:sz w:val="16"/>
          <w:szCs w:val="16"/>
          <w:lang w:val="sk-SK"/>
        </w:rPr>
        <w:t xml:space="preserve"> V prípade potreby je potrebné tabuľky a riadky nakopírovať.</w:t>
      </w:r>
    </w:p>
  </w:footnote>
  <w:footnote w:id="12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7102" w14:textId="05E2B137" w:rsidR="005C6ABD" w:rsidRDefault="005C6ABD">
    <w:pPr>
      <w:pStyle w:val="Hlavika"/>
    </w:pPr>
  </w:p>
  <w:p w14:paraId="7356FA32" w14:textId="02EED996" w:rsidR="005C6ABD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  <w:p w14:paraId="24DE811F" w14:textId="77777777" w:rsidR="0096782E" w:rsidRDefault="0096782E">
    <w:pPr>
      <w:pStyle w:val="Hlavika"/>
      <w:rPr>
        <w:sz w:val="16"/>
        <w:szCs w:val="16"/>
      </w:rPr>
    </w:pPr>
  </w:p>
  <w:p w14:paraId="7E3F19BF" w14:textId="20DECAAA" w:rsidR="0096782E" w:rsidRPr="00A34A2C" w:rsidRDefault="00BD4BD0">
    <w:pPr>
      <w:pStyle w:val="Hlavika"/>
      <w:rPr>
        <w:sz w:val="16"/>
        <w:szCs w:val="16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E119442" wp14:editId="237159CE">
          <wp:simplePos x="0" y="0"/>
          <wp:positionH relativeFrom="column">
            <wp:posOffset>0</wp:posOffset>
          </wp:positionH>
          <wp:positionV relativeFrom="paragraph">
            <wp:posOffset>121920</wp:posOffset>
          </wp:positionV>
          <wp:extent cx="6172200" cy="1054100"/>
          <wp:effectExtent l="0" t="0" r="0" b="0"/>
          <wp:wrapTight wrapText="bothSides">
            <wp:wrapPolygon edited="0">
              <wp:start x="0" y="0"/>
              <wp:lineTo x="0" y="21080"/>
              <wp:lineTo x="21533" y="21080"/>
              <wp:lineTo x="21533" y="0"/>
              <wp:lineTo x="0" y="0"/>
            </wp:wrapPolygon>
          </wp:wrapTight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_hlav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03B"/>
    <w:multiLevelType w:val="hybridMultilevel"/>
    <w:tmpl w:val="19C889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70A"/>
    <w:multiLevelType w:val="hybridMultilevel"/>
    <w:tmpl w:val="56EC022E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5133"/>
    <w:multiLevelType w:val="multilevel"/>
    <w:tmpl w:val="842C1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2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8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508EA"/>
    <w:multiLevelType w:val="hybridMultilevel"/>
    <w:tmpl w:val="40683BC2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56FDC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 w16cid:durableId="259996256">
    <w:abstractNumId w:val="28"/>
  </w:num>
  <w:num w:numId="2" w16cid:durableId="589125494">
    <w:abstractNumId w:val="15"/>
  </w:num>
  <w:num w:numId="3" w16cid:durableId="1181312580">
    <w:abstractNumId w:val="20"/>
  </w:num>
  <w:num w:numId="4" w16cid:durableId="764422753">
    <w:abstractNumId w:val="27"/>
  </w:num>
  <w:num w:numId="5" w16cid:durableId="964966374">
    <w:abstractNumId w:val="4"/>
  </w:num>
  <w:num w:numId="6" w16cid:durableId="15348946">
    <w:abstractNumId w:val="10"/>
  </w:num>
  <w:num w:numId="7" w16cid:durableId="2009139040">
    <w:abstractNumId w:val="18"/>
  </w:num>
  <w:num w:numId="8" w16cid:durableId="907805282">
    <w:abstractNumId w:val="11"/>
  </w:num>
  <w:num w:numId="9" w16cid:durableId="1916279108">
    <w:abstractNumId w:val="1"/>
  </w:num>
  <w:num w:numId="10" w16cid:durableId="761150447">
    <w:abstractNumId w:val="7"/>
  </w:num>
  <w:num w:numId="11" w16cid:durableId="174540121">
    <w:abstractNumId w:val="32"/>
  </w:num>
  <w:num w:numId="12" w16cid:durableId="683360082">
    <w:abstractNumId w:val="31"/>
  </w:num>
  <w:num w:numId="13" w16cid:durableId="1822505104">
    <w:abstractNumId w:val="35"/>
  </w:num>
  <w:num w:numId="14" w16cid:durableId="1642298189">
    <w:abstractNumId w:val="17"/>
  </w:num>
  <w:num w:numId="15" w16cid:durableId="1651133814">
    <w:abstractNumId w:val="22"/>
  </w:num>
  <w:num w:numId="16" w16cid:durableId="238752077">
    <w:abstractNumId w:val="25"/>
  </w:num>
  <w:num w:numId="17" w16cid:durableId="346907581">
    <w:abstractNumId w:val="12"/>
  </w:num>
  <w:num w:numId="18" w16cid:durableId="74593698">
    <w:abstractNumId w:val="2"/>
  </w:num>
  <w:num w:numId="19" w16cid:durableId="1404255142">
    <w:abstractNumId w:val="3"/>
  </w:num>
  <w:num w:numId="20" w16cid:durableId="165632364">
    <w:abstractNumId w:val="29"/>
  </w:num>
  <w:num w:numId="21" w16cid:durableId="946544163">
    <w:abstractNumId w:val="24"/>
  </w:num>
  <w:num w:numId="22" w16cid:durableId="454493545">
    <w:abstractNumId w:val="8"/>
  </w:num>
  <w:num w:numId="23" w16cid:durableId="14620249">
    <w:abstractNumId w:val="6"/>
  </w:num>
  <w:num w:numId="24" w16cid:durableId="327026236">
    <w:abstractNumId w:val="5"/>
  </w:num>
  <w:num w:numId="25" w16cid:durableId="1137890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5370490">
    <w:abstractNumId w:val="23"/>
  </w:num>
  <w:num w:numId="27" w16cid:durableId="540435253">
    <w:abstractNumId w:val="9"/>
  </w:num>
  <w:num w:numId="28" w16cid:durableId="1062483888">
    <w:abstractNumId w:val="21"/>
  </w:num>
  <w:num w:numId="29" w16cid:durableId="397481354">
    <w:abstractNumId w:val="26"/>
  </w:num>
  <w:num w:numId="30" w16cid:durableId="2119371426">
    <w:abstractNumId w:val="16"/>
  </w:num>
  <w:num w:numId="31" w16cid:durableId="206382844">
    <w:abstractNumId w:val="14"/>
  </w:num>
  <w:num w:numId="32" w16cid:durableId="1759907414">
    <w:abstractNumId w:val="33"/>
  </w:num>
  <w:num w:numId="33" w16cid:durableId="697587730">
    <w:abstractNumId w:val="13"/>
  </w:num>
  <w:num w:numId="34" w16cid:durableId="409036949">
    <w:abstractNumId w:val="19"/>
  </w:num>
  <w:num w:numId="35" w16cid:durableId="1690720793">
    <w:abstractNumId w:val="0"/>
  </w:num>
  <w:num w:numId="36" w16cid:durableId="1079837648">
    <w:abstractNumId w:val="30"/>
  </w:num>
  <w:num w:numId="37" w16cid:durableId="1156803279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11"/>
    <w:rsid w:val="00014910"/>
    <w:rsid w:val="00021103"/>
    <w:rsid w:val="000216CE"/>
    <w:rsid w:val="000231E0"/>
    <w:rsid w:val="00025122"/>
    <w:rsid w:val="00026DA4"/>
    <w:rsid w:val="00035888"/>
    <w:rsid w:val="00040106"/>
    <w:rsid w:val="0004052A"/>
    <w:rsid w:val="00040B18"/>
    <w:rsid w:val="00046D62"/>
    <w:rsid w:val="00050C69"/>
    <w:rsid w:val="0005569A"/>
    <w:rsid w:val="00077D60"/>
    <w:rsid w:val="0008392F"/>
    <w:rsid w:val="00084B59"/>
    <w:rsid w:val="00092D7B"/>
    <w:rsid w:val="00095829"/>
    <w:rsid w:val="000959F9"/>
    <w:rsid w:val="000A0FE1"/>
    <w:rsid w:val="000A3C55"/>
    <w:rsid w:val="000B1611"/>
    <w:rsid w:val="000B6476"/>
    <w:rsid w:val="000C4692"/>
    <w:rsid w:val="000C4775"/>
    <w:rsid w:val="000D5572"/>
    <w:rsid w:val="000E134A"/>
    <w:rsid w:val="000F4C2F"/>
    <w:rsid w:val="00113BBB"/>
    <w:rsid w:val="0012212A"/>
    <w:rsid w:val="001539B5"/>
    <w:rsid w:val="00172735"/>
    <w:rsid w:val="00174511"/>
    <w:rsid w:val="00176AE6"/>
    <w:rsid w:val="0018510B"/>
    <w:rsid w:val="00194B60"/>
    <w:rsid w:val="001972D8"/>
    <w:rsid w:val="001A6378"/>
    <w:rsid w:val="001B3D8E"/>
    <w:rsid w:val="001B78B6"/>
    <w:rsid w:val="001B7AB5"/>
    <w:rsid w:val="001D70F5"/>
    <w:rsid w:val="001E72A8"/>
    <w:rsid w:val="0020056D"/>
    <w:rsid w:val="002032A0"/>
    <w:rsid w:val="00207EA4"/>
    <w:rsid w:val="00215C06"/>
    <w:rsid w:val="00235CC7"/>
    <w:rsid w:val="00244444"/>
    <w:rsid w:val="002455E8"/>
    <w:rsid w:val="00254A3D"/>
    <w:rsid w:val="00255C09"/>
    <w:rsid w:val="002601DC"/>
    <w:rsid w:val="002743F3"/>
    <w:rsid w:val="00282A4E"/>
    <w:rsid w:val="00286B3E"/>
    <w:rsid w:val="00291D58"/>
    <w:rsid w:val="002A19EB"/>
    <w:rsid w:val="002B052D"/>
    <w:rsid w:val="002D0BFF"/>
    <w:rsid w:val="002D1FD2"/>
    <w:rsid w:val="002E027C"/>
    <w:rsid w:val="002E511D"/>
    <w:rsid w:val="002F647A"/>
    <w:rsid w:val="00307334"/>
    <w:rsid w:val="00334623"/>
    <w:rsid w:val="00341CCF"/>
    <w:rsid w:val="00360796"/>
    <w:rsid w:val="003733A0"/>
    <w:rsid w:val="00376805"/>
    <w:rsid w:val="003812B6"/>
    <w:rsid w:val="0039157A"/>
    <w:rsid w:val="00391DBD"/>
    <w:rsid w:val="003B32C8"/>
    <w:rsid w:val="003D06D3"/>
    <w:rsid w:val="003E3125"/>
    <w:rsid w:val="003E4F1E"/>
    <w:rsid w:val="003F155A"/>
    <w:rsid w:val="0040074A"/>
    <w:rsid w:val="004237B2"/>
    <w:rsid w:val="00426BED"/>
    <w:rsid w:val="00434522"/>
    <w:rsid w:val="004347C6"/>
    <w:rsid w:val="0046236B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C3C27"/>
    <w:rsid w:val="004D395D"/>
    <w:rsid w:val="004E1951"/>
    <w:rsid w:val="004F2A96"/>
    <w:rsid w:val="00501039"/>
    <w:rsid w:val="0050569F"/>
    <w:rsid w:val="00506724"/>
    <w:rsid w:val="00510680"/>
    <w:rsid w:val="00540EFF"/>
    <w:rsid w:val="005558EB"/>
    <w:rsid w:val="00571FD5"/>
    <w:rsid w:val="005741AA"/>
    <w:rsid w:val="005908E6"/>
    <w:rsid w:val="00597DD3"/>
    <w:rsid w:val="00597F82"/>
    <w:rsid w:val="005B3B94"/>
    <w:rsid w:val="005B51D8"/>
    <w:rsid w:val="005C6ABD"/>
    <w:rsid w:val="005D705A"/>
    <w:rsid w:val="005E015B"/>
    <w:rsid w:val="005E4B5A"/>
    <w:rsid w:val="005F149F"/>
    <w:rsid w:val="005F1A99"/>
    <w:rsid w:val="005F2223"/>
    <w:rsid w:val="006158A2"/>
    <w:rsid w:val="00621C3B"/>
    <w:rsid w:val="00621CE5"/>
    <w:rsid w:val="00642CCA"/>
    <w:rsid w:val="00642D39"/>
    <w:rsid w:val="00643FC4"/>
    <w:rsid w:val="00645762"/>
    <w:rsid w:val="00647B16"/>
    <w:rsid w:val="00652096"/>
    <w:rsid w:val="00654983"/>
    <w:rsid w:val="0065798C"/>
    <w:rsid w:val="0066076D"/>
    <w:rsid w:val="006658AC"/>
    <w:rsid w:val="006918F8"/>
    <w:rsid w:val="006968EB"/>
    <w:rsid w:val="006A0557"/>
    <w:rsid w:val="006A6D9B"/>
    <w:rsid w:val="006B6718"/>
    <w:rsid w:val="006C444C"/>
    <w:rsid w:val="006E07F8"/>
    <w:rsid w:val="006E754F"/>
    <w:rsid w:val="006F4E31"/>
    <w:rsid w:val="00707D82"/>
    <w:rsid w:val="007112AA"/>
    <w:rsid w:val="00734C73"/>
    <w:rsid w:val="00743058"/>
    <w:rsid w:val="00773E35"/>
    <w:rsid w:val="0078564F"/>
    <w:rsid w:val="00786BBB"/>
    <w:rsid w:val="00791623"/>
    <w:rsid w:val="00793190"/>
    <w:rsid w:val="007C0DE9"/>
    <w:rsid w:val="007C7D58"/>
    <w:rsid w:val="007E0A8D"/>
    <w:rsid w:val="007E1C39"/>
    <w:rsid w:val="007E5086"/>
    <w:rsid w:val="007E749D"/>
    <w:rsid w:val="00805173"/>
    <w:rsid w:val="00867ACD"/>
    <w:rsid w:val="00875AAE"/>
    <w:rsid w:val="0088166B"/>
    <w:rsid w:val="008A7578"/>
    <w:rsid w:val="008A7EEA"/>
    <w:rsid w:val="008C2C6C"/>
    <w:rsid w:val="008F1413"/>
    <w:rsid w:val="008F184B"/>
    <w:rsid w:val="008F4C89"/>
    <w:rsid w:val="008F4FA2"/>
    <w:rsid w:val="008F7C3C"/>
    <w:rsid w:val="00904E76"/>
    <w:rsid w:val="00915163"/>
    <w:rsid w:val="00927092"/>
    <w:rsid w:val="009274ED"/>
    <w:rsid w:val="00932235"/>
    <w:rsid w:val="00932BC7"/>
    <w:rsid w:val="00941319"/>
    <w:rsid w:val="009440C7"/>
    <w:rsid w:val="00944D14"/>
    <w:rsid w:val="00945AE5"/>
    <w:rsid w:val="009477F5"/>
    <w:rsid w:val="00947A5F"/>
    <w:rsid w:val="0095569F"/>
    <w:rsid w:val="00962229"/>
    <w:rsid w:val="009643C8"/>
    <w:rsid w:val="0096782E"/>
    <w:rsid w:val="009969E2"/>
    <w:rsid w:val="009973F0"/>
    <w:rsid w:val="009A5D96"/>
    <w:rsid w:val="009B63C4"/>
    <w:rsid w:val="009C0402"/>
    <w:rsid w:val="009C1D73"/>
    <w:rsid w:val="009F7073"/>
    <w:rsid w:val="009F7A06"/>
    <w:rsid w:val="009F7F74"/>
    <w:rsid w:val="00A06DB9"/>
    <w:rsid w:val="00A223A1"/>
    <w:rsid w:val="00A23623"/>
    <w:rsid w:val="00A26BBA"/>
    <w:rsid w:val="00A34A2C"/>
    <w:rsid w:val="00A505EE"/>
    <w:rsid w:val="00A5073E"/>
    <w:rsid w:val="00A720CD"/>
    <w:rsid w:val="00A72E16"/>
    <w:rsid w:val="00AA3379"/>
    <w:rsid w:val="00AB1D96"/>
    <w:rsid w:val="00AD41F7"/>
    <w:rsid w:val="00AF0BAE"/>
    <w:rsid w:val="00AF0D71"/>
    <w:rsid w:val="00AF7D1D"/>
    <w:rsid w:val="00B0381D"/>
    <w:rsid w:val="00B2061F"/>
    <w:rsid w:val="00B42652"/>
    <w:rsid w:val="00B52B11"/>
    <w:rsid w:val="00B55F88"/>
    <w:rsid w:val="00B77A36"/>
    <w:rsid w:val="00B86DD7"/>
    <w:rsid w:val="00BA1A52"/>
    <w:rsid w:val="00BD4A79"/>
    <w:rsid w:val="00BD4BD0"/>
    <w:rsid w:val="00BD61C6"/>
    <w:rsid w:val="00BF6833"/>
    <w:rsid w:val="00C064D1"/>
    <w:rsid w:val="00C27F72"/>
    <w:rsid w:val="00C30137"/>
    <w:rsid w:val="00C34BD5"/>
    <w:rsid w:val="00C44404"/>
    <w:rsid w:val="00C525A5"/>
    <w:rsid w:val="00C917C2"/>
    <w:rsid w:val="00CA7169"/>
    <w:rsid w:val="00CB430C"/>
    <w:rsid w:val="00CC3B1D"/>
    <w:rsid w:val="00CC4017"/>
    <w:rsid w:val="00CC4492"/>
    <w:rsid w:val="00CD35F9"/>
    <w:rsid w:val="00CD37A2"/>
    <w:rsid w:val="00D03D9C"/>
    <w:rsid w:val="00D139F0"/>
    <w:rsid w:val="00D1443E"/>
    <w:rsid w:val="00D31157"/>
    <w:rsid w:val="00D4754C"/>
    <w:rsid w:val="00D51EC3"/>
    <w:rsid w:val="00D536B5"/>
    <w:rsid w:val="00D66791"/>
    <w:rsid w:val="00D72FF6"/>
    <w:rsid w:val="00D93A8C"/>
    <w:rsid w:val="00DD1999"/>
    <w:rsid w:val="00DE3A49"/>
    <w:rsid w:val="00DE4DBC"/>
    <w:rsid w:val="00DE7791"/>
    <w:rsid w:val="00DF273D"/>
    <w:rsid w:val="00DF2765"/>
    <w:rsid w:val="00E07A3C"/>
    <w:rsid w:val="00E1597A"/>
    <w:rsid w:val="00E32AF4"/>
    <w:rsid w:val="00E41658"/>
    <w:rsid w:val="00E52150"/>
    <w:rsid w:val="00E55A6C"/>
    <w:rsid w:val="00E60563"/>
    <w:rsid w:val="00E860D5"/>
    <w:rsid w:val="00E93D5E"/>
    <w:rsid w:val="00E94271"/>
    <w:rsid w:val="00EA0357"/>
    <w:rsid w:val="00ED0343"/>
    <w:rsid w:val="00ED2026"/>
    <w:rsid w:val="00EE433F"/>
    <w:rsid w:val="00EE6A88"/>
    <w:rsid w:val="00EE6DD6"/>
    <w:rsid w:val="00EF517F"/>
    <w:rsid w:val="00F10BF7"/>
    <w:rsid w:val="00F14EBE"/>
    <w:rsid w:val="00F16311"/>
    <w:rsid w:val="00F203EA"/>
    <w:rsid w:val="00F24702"/>
    <w:rsid w:val="00F254F9"/>
    <w:rsid w:val="00F30FB4"/>
    <w:rsid w:val="00F32AF9"/>
    <w:rsid w:val="00F43F38"/>
    <w:rsid w:val="00F5159C"/>
    <w:rsid w:val="00F67A82"/>
    <w:rsid w:val="00FA51D3"/>
    <w:rsid w:val="00FA5728"/>
    <w:rsid w:val="00FA6D17"/>
    <w:rsid w:val="00FB686F"/>
    <w:rsid w:val="00FC1411"/>
    <w:rsid w:val="00FD06EA"/>
    <w:rsid w:val="00FD1D6A"/>
    <w:rsid w:val="00FF3E10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2B7A0"/>
  <w15:docId w15:val="{C01BD8BE-39D6-491D-A04A-52C833C9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vai.sk/media/98731/v%C3%BDzva-na-v%C3%BDber-oh-dop-msp-po-3-4-_aktualiz%C3%A1cia-%C4%8D-2.pdf" TargetMode="External"/><Relationship Id="rId13" Type="http://schemas.openxmlformats.org/officeDocument/2006/relationships/hyperlink" Target="mailto:info@masgemerrv.sk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asgemerrv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p.gov.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zrsr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rsr.s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0FC"/>
    <w:rsid w:val="00034CB6"/>
    <w:rsid w:val="000D3DF3"/>
    <w:rsid w:val="000D4F48"/>
    <w:rsid w:val="00105323"/>
    <w:rsid w:val="00290A75"/>
    <w:rsid w:val="003048BF"/>
    <w:rsid w:val="00352AB3"/>
    <w:rsid w:val="00454135"/>
    <w:rsid w:val="00496594"/>
    <w:rsid w:val="0056573B"/>
    <w:rsid w:val="005A0A2C"/>
    <w:rsid w:val="005C0AA4"/>
    <w:rsid w:val="005E6980"/>
    <w:rsid w:val="00890F4D"/>
    <w:rsid w:val="00971985"/>
    <w:rsid w:val="00995E1B"/>
    <w:rsid w:val="00A330FC"/>
    <w:rsid w:val="00C107BE"/>
    <w:rsid w:val="00C71127"/>
    <w:rsid w:val="00DA3A73"/>
    <w:rsid w:val="00DE1DA8"/>
    <w:rsid w:val="00E50717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0011B696F78B4F18A21528EB83209702">
    <w:name w:val="0011B696F78B4F18A21528EB83209702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9C35-CACF-4176-A854-BC9DA177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2917</Words>
  <Characters>16632</Characters>
  <Application>Microsoft Office Word</Application>
  <DocSecurity>0</DocSecurity>
  <Lines>138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Kocianova Ingrid</dc:creator>
  <cp:keywords/>
  <dc:description/>
  <cp:lastModifiedBy>Lenka Halajová</cp:lastModifiedBy>
  <cp:revision>2</cp:revision>
  <cp:lastPrinted>2019-09-25T06:02:00Z</cp:lastPrinted>
  <dcterms:created xsi:type="dcterms:W3CDTF">2023-11-06T13:49:00Z</dcterms:created>
  <dcterms:modified xsi:type="dcterms:W3CDTF">2023-11-06T13:49:00Z</dcterms:modified>
</cp:coreProperties>
</file>